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6D" w:rsidRDefault="00E33E6D">
      <w:pPr>
        <w:pStyle w:val="BodyText"/>
        <w:rPr>
          <w:sz w:val="20"/>
        </w:rPr>
      </w:pPr>
      <w:bookmarkStart w:id="0" w:name="_GoBack"/>
      <w:bookmarkEnd w:id="0"/>
    </w:p>
    <w:p w:rsidR="00E33E6D" w:rsidRDefault="00E33E6D">
      <w:pPr>
        <w:pStyle w:val="BodyText"/>
        <w:spacing w:before="8"/>
      </w:pPr>
    </w:p>
    <w:p w:rsidR="00123832" w:rsidRDefault="003C4574" w:rsidP="00123832">
      <w:pPr>
        <w:pStyle w:val="Heading1"/>
        <w:tabs>
          <w:tab w:val="left" w:pos="9225"/>
        </w:tabs>
        <w:jc w:val="center"/>
      </w:pPr>
      <w:bookmarkStart w:id="1" w:name="_TOC_250023"/>
      <w:bookmarkEnd w:id="1"/>
      <w:r>
        <w:t>Dissemination and Exploitation Plan</w:t>
      </w:r>
    </w:p>
    <w:p w:rsidR="00E33E6D" w:rsidRDefault="00123832" w:rsidP="00123832">
      <w:pPr>
        <w:pStyle w:val="Heading1"/>
        <w:tabs>
          <w:tab w:val="left" w:pos="9225"/>
        </w:tabs>
        <w:jc w:val="center"/>
      </w:pPr>
      <w:r>
        <w:t>(Draft)</w:t>
      </w:r>
    </w:p>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E33E6D" w:rsidRDefault="00E33E6D">
      <w:pPr>
        <w:pStyle w:val="BodyText"/>
        <w:spacing w:before="4" w:after="1"/>
        <w:rPr>
          <w:b/>
          <w:sz w:val="12"/>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8"/>
        <w:gridCol w:w="5952"/>
      </w:tblGrid>
      <w:tr w:rsidR="00E33E6D" w:rsidTr="003C4574">
        <w:trPr>
          <w:trHeight w:val="1010"/>
        </w:trPr>
        <w:tc>
          <w:tcPr>
            <w:tcW w:w="3448" w:type="dxa"/>
          </w:tcPr>
          <w:p w:rsidR="00E33E6D" w:rsidRDefault="003C4574">
            <w:pPr>
              <w:pStyle w:val="TableParagraph"/>
              <w:spacing w:before="8"/>
              <w:rPr>
                <w:sz w:val="24"/>
              </w:rPr>
            </w:pPr>
            <w:r>
              <w:rPr>
                <w:sz w:val="24"/>
              </w:rPr>
              <w:t>Project title</w:t>
            </w:r>
          </w:p>
        </w:tc>
        <w:tc>
          <w:tcPr>
            <w:tcW w:w="5952" w:type="dxa"/>
          </w:tcPr>
          <w:p w:rsidR="00E33E6D" w:rsidRDefault="003C4574" w:rsidP="003C4574">
            <w:pPr>
              <w:pStyle w:val="TableParagraph"/>
              <w:tabs>
                <w:tab w:val="left" w:pos="1724"/>
                <w:tab w:val="left" w:pos="3465"/>
                <w:tab w:val="left" w:pos="4101"/>
              </w:tabs>
              <w:spacing w:line="278" w:lineRule="auto"/>
              <w:ind w:left="515" w:right="484"/>
              <w:rPr>
                <w:b/>
                <w:sz w:val="24"/>
              </w:rPr>
            </w:pPr>
            <w:r w:rsidRPr="003C4574">
              <w:rPr>
                <w:b/>
                <w:sz w:val="24"/>
              </w:rPr>
              <w:t xml:space="preserve">Legal clinics in service of vulnerable groups: enhancing the employability of law students through practical education </w:t>
            </w:r>
          </w:p>
        </w:tc>
      </w:tr>
      <w:tr w:rsidR="00E33E6D" w:rsidTr="003C4574">
        <w:trPr>
          <w:trHeight w:val="337"/>
        </w:trPr>
        <w:tc>
          <w:tcPr>
            <w:tcW w:w="3448" w:type="dxa"/>
          </w:tcPr>
          <w:p w:rsidR="00E33E6D" w:rsidRDefault="003C4574">
            <w:pPr>
              <w:pStyle w:val="TableParagraph"/>
              <w:spacing w:line="270" w:lineRule="exact"/>
              <w:rPr>
                <w:sz w:val="24"/>
              </w:rPr>
            </w:pPr>
            <w:r>
              <w:rPr>
                <w:sz w:val="24"/>
              </w:rPr>
              <w:t>Project acronym</w:t>
            </w:r>
          </w:p>
        </w:tc>
        <w:tc>
          <w:tcPr>
            <w:tcW w:w="5952" w:type="dxa"/>
          </w:tcPr>
          <w:p w:rsidR="00E33E6D" w:rsidRDefault="003C4574">
            <w:pPr>
              <w:pStyle w:val="TableParagraph"/>
              <w:spacing w:line="270" w:lineRule="exact"/>
              <w:rPr>
                <w:sz w:val="24"/>
              </w:rPr>
            </w:pPr>
            <w:r>
              <w:rPr>
                <w:sz w:val="24"/>
              </w:rPr>
              <w:t>ENEMLOS</w:t>
            </w:r>
          </w:p>
        </w:tc>
      </w:tr>
      <w:tr w:rsidR="00E33E6D" w:rsidTr="003C4574">
        <w:trPr>
          <w:trHeight w:val="672"/>
        </w:trPr>
        <w:tc>
          <w:tcPr>
            <w:tcW w:w="3448" w:type="dxa"/>
          </w:tcPr>
          <w:p w:rsidR="00E33E6D" w:rsidRDefault="003C4574">
            <w:pPr>
              <w:pStyle w:val="TableParagraph"/>
              <w:spacing w:before="9"/>
              <w:rPr>
                <w:sz w:val="24"/>
              </w:rPr>
            </w:pPr>
            <w:r>
              <w:rPr>
                <w:sz w:val="24"/>
              </w:rPr>
              <w:t>Project reference – grant</w:t>
            </w:r>
          </w:p>
          <w:p w:rsidR="00E33E6D" w:rsidRDefault="003C4574">
            <w:pPr>
              <w:pStyle w:val="TableParagraph"/>
              <w:spacing w:before="45"/>
              <w:rPr>
                <w:sz w:val="24"/>
              </w:rPr>
            </w:pPr>
            <w:r>
              <w:rPr>
                <w:sz w:val="24"/>
              </w:rPr>
              <w:t>agreement No.</w:t>
            </w:r>
          </w:p>
        </w:tc>
        <w:tc>
          <w:tcPr>
            <w:tcW w:w="5952" w:type="dxa"/>
          </w:tcPr>
          <w:p w:rsidR="00E33E6D" w:rsidRDefault="003C4574">
            <w:pPr>
              <w:pStyle w:val="TableParagraph"/>
              <w:spacing w:before="9"/>
              <w:rPr>
                <w:b/>
                <w:sz w:val="24"/>
              </w:rPr>
            </w:pPr>
            <w:r>
              <w:rPr>
                <w:b/>
                <w:sz w:val="24"/>
              </w:rPr>
              <w:t>610449-EPP-1-2019-1-ME-EPPKA2-CBHE-JP</w:t>
            </w:r>
          </w:p>
        </w:tc>
      </w:tr>
      <w:tr w:rsidR="00E33E6D" w:rsidTr="003C4574">
        <w:trPr>
          <w:trHeight w:val="673"/>
        </w:trPr>
        <w:tc>
          <w:tcPr>
            <w:tcW w:w="3448" w:type="dxa"/>
          </w:tcPr>
          <w:p w:rsidR="00E33E6D" w:rsidRDefault="003C4574">
            <w:pPr>
              <w:pStyle w:val="TableParagraph"/>
              <w:spacing w:before="11"/>
              <w:rPr>
                <w:sz w:val="24"/>
              </w:rPr>
            </w:pPr>
            <w:r>
              <w:rPr>
                <w:sz w:val="24"/>
              </w:rPr>
              <w:t>Coordinator</w:t>
            </w:r>
          </w:p>
        </w:tc>
        <w:tc>
          <w:tcPr>
            <w:tcW w:w="5952" w:type="dxa"/>
          </w:tcPr>
          <w:p w:rsidR="00E33E6D" w:rsidRDefault="003C4574" w:rsidP="003C4574">
            <w:pPr>
              <w:pStyle w:val="TableParagraph"/>
              <w:spacing w:before="11"/>
              <w:rPr>
                <w:sz w:val="24"/>
              </w:rPr>
            </w:pPr>
            <w:r>
              <w:rPr>
                <w:sz w:val="24"/>
              </w:rPr>
              <w:t>University of Montenegro</w:t>
            </w:r>
          </w:p>
        </w:tc>
      </w:tr>
      <w:tr w:rsidR="00E33E6D" w:rsidTr="003C4574">
        <w:trPr>
          <w:trHeight w:val="335"/>
        </w:trPr>
        <w:tc>
          <w:tcPr>
            <w:tcW w:w="3448" w:type="dxa"/>
          </w:tcPr>
          <w:p w:rsidR="00E33E6D" w:rsidRDefault="003C4574">
            <w:pPr>
              <w:pStyle w:val="TableParagraph"/>
              <w:spacing w:before="11"/>
              <w:rPr>
                <w:sz w:val="24"/>
              </w:rPr>
            </w:pPr>
            <w:r>
              <w:rPr>
                <w:sz w:val="24"/>
              </w:rPr>
              <w:t>Project started date</w:t>
            </w:r>
          </w:p>
        </w:tc>
        <w:tc>
          <w:tcPr>
            <w:tcW w:w="5952" w:type="dxa"/>
          </w:tcPr>
          <w:p w:rsidR="00E33E6D" w:rsidRDefault="003C4574">
            <w:pPr>
              <w:pStyle w:val="TableParagraph"/>
              <w:spacing w:before="11"/>
              <w:rPr>
                <w:sz w:val="24"/>
              </w:rPr>
            </w:pPr>
            <w:r>
              <w:rPr>
                <w:sz w:val="24"/>
              </w:rPr>
              <w:t>15 January 2020</w:t>
            </w:r>
          </w:p>
        </w:tc>
      </w:tr>
      <w:tr w:rsidR="00E33E6D" w:rsidTr="003C4574">
        <w:trPr>
          <w:trHeight w:val="337"/>
        </w:trPr>
        <w:tc>
          <w:tcPr>
            <w:tcW w:w="3448" w:type="dxa"/>
          </w:tcPr>
          <w:p w:rsidR="00E33E6D" w:rsidRDefault="003C4574">
            <w:pPr>
              <w:pStyle w:val="TableParagraph"/>
              <w:spacing w:line="270" w:lineRule="exact"/>
              <w:rPr>
                <w:sz w:val="24"/>
              </w:rPr>
            </w:pPr>
            <w:r>
              <w:rPr>
                <w:sz w:val="24"/>
              </w:rPr>
              <w:t>Project duration</w:t>
            </w:r>
          </w:p>
        </w:tc>
        <w:tc>
          <w:tcPr>
            <w:tcW w:w="5952" w:type="dxa"/>
          </w:tcPr>
          <w:p w:rsidR="00E33E6D" w:rsidRDefault="003C4574" w:rsidP="00BB235E">
            <w:pPr>
              <w:pStyle w:val="TableParagraph"/>
              <w:tabs>
                <w:tab w:val="center" w:pos="3027"/>
              </w:tabs>
              <w:spacing w:line="270" w:lineRule="exact"/>
              <w:rPr>
                <w:sz w:val="24"/>
              </w:rPr>
            </w:pPr>
            <w:r>
              <w:rPr>
                <w:sz w:val="24"/>
              </w:rPr>
              <w:t>36 months</w:t>
            </w:r>
            <w:r w:rsidR="00BB235E">
              <w:rPr>
                <w:sz w:val="24"/>
              </w:rPr>
              <w:tab/>
            </w:r>
          </w:p>
        </w:tc>
      </w:tr>
    </w:tbl>
    <w:p w:rsidR="00E33E6D" w:rsidRDefault="00BB235E" w:rsidP="00BB235E">
      <w:pPr>
        <w:pStyle w:val="BodyText"/>
        <w:tabs>
          <w:tab w:val="left" w:pos="6840"/>
        </w:tabs>
        <w:spacing w:before="9"/>
        <w:rPr>
          <w:b/>
        </w:rPr>
      </w:pPr>
      <w:r>
        <w:rPr>
          <w:b/>
        </w:rPr>
        <w:tab/>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66"/>
        <w:gridCol w:w="5931"/>
      </w:tblGrid>
      <w:tr w:rsidR="00E33E6D">
        <w:trPr>
          <w:trHeight w:val="1010"/>
        </w:trPr>
        <w:tc>
          <w:tcPr>
            <w:tcW w:w="3466" w:type="dxa"/>
          </w:tcPr>
          <w:p w:rsidR="00E33E6D" w:rsidRDefault="003C4574">
            <w:pPr>
              <w:pStyle w:val="TableParagraph"/>
              <w:spacing w:line="276" w:lineRule="auto"/>
              <w:ind w:right="32"/>
              <w:rPr>
                <w:sz w:val="24"/>
              </w:rPr>
            </w:pPr>
            <w:r>
              <w:rPr>
                <w:sz w:val="24"/>
              </w:rPr>
              <w:t>Reference No. and title of the work package</w:t>
            </w:r>
          </w:p>
        </w:tc>
        <w:tc>
          <w:tcPr>
            <w:tcW w:w="5931" w:type="dxa"/>
          </w:tcPr>
          <w:p w:rsidR="00E33E6D" w:rsidRDefault="00BB235E">
            <w:pPr>
              <w:pStyle w:val="TableParagraph"/>
              <w:spacing w:before="8"/>
              <w:rPr>
                <w:sz w:val="24"/>
              </w:rPr>
            </w:pPr>
            <w:r>
              <w:rPr>
                <w:sz w:val="24"/>
              </w:rPr>
              <w:t>6</w:t>
            </w:r>
            <w:r w:rsidR="003C4574">
              <w:rPr>
                <w:sz w:val="24"/>
              </w:rPr>
              <w:t>. Disseminat</w:t>
            </w:r>
            <w:r>
              <w:rPr>
                <w:sz w:val="24"/>
              </w:rPr>
              <w:t>ion and Exploitation Plan / WP 6</w:t>
            </w:r>
          </w:p>
        </w:tc>
      </w:tr>
      <w:tr w:rsidR="00E33E6D">
        <w:trPr>
          <w:trHeight w:val="429"/>
        </w:trPr>
        <w:tc>
          <w:tcPr>
            <w:tcW w:w="3466" w:type="dxa"/>
          </w:tcPr>
          <w:p w:rsidR="00E33E6D" w:rsidRDefault="003C4574">
            <w:pPr>
              <w:pStyle w:val="TableParagraph"/>
              <w:spacing w:before="9"/>
              <w:rPr>
                <w:sz w:val="24"/>
              </w:rPr>
            </w:pPr>
            <w:r>
              <w:rPr>
                <w:sz w:val="24"/>
              </w:rPr>
              <w:t>Leading Institution</w:t>
            </w:r>
          </w:p>
        </w:tc>
        <w:tc>
          <w:tcPr>
            <w:tcW w:w="5931" w:type="dxa"/>
          </w:tcPr>
          <w:p w:rsidR="00E33E6D" w:rsidRDefault="003C4574">
            <w:pPr>
              <w:pStyle w:val="TableParagraph"/>
              <w:spacing w:line="268" w:lineRule="exact"/>
              <w:rPr>
                <w:sz w:val="24"/>
              </w:rPr>
            </w:pPr>
            <w:r>
              <w:rPr>
                <w:sz w:val="24"/>
              </w:rPr>
              <w:t>University “Kadri Zeka” Gjilan</w:t>
            </w:r>
          </w:p>
        </w:tc>
      </w:tr>
      <w:tr w:rsidR="00E33E6D">
        <w:trPr>
          <w:trHeight w:val="290"/>
        </w:trPr>
        <w:tc>
          <w:tcPr>
            <w:tcW w:w="3466" w:type="dxa"/>
          </w:tcPr>
          <w:p w:rsidR="00E33E6D" w:rsidRDefault="003C4574">
            <w:pPr>
              <w:pStyle w:val="TableParagraph"/>
              <w:spacing w:before="8" w:line="261" w:lineRule="exact"/>
              <w:rPr>
                <w:sz w:val="24"/>
              </w:rPr>
            </w:pPr>
            <w:r>
              <w:rPr>
                <w:sz w:val="24"/>
              </w:rPr>
              <w:t>Supporting partners</w:t>
            </w:r>
          </w:p>
        </w:tc>
        <w:tc>
          <w:tcPr>
            <w:tcW w:w="5931" w:type="dxa"/>
          </w:tcPr>
          <w:p w:rsidR="00E33E6D" w:rsidRDefault="003C4574">
            <w:pPr>
              <w:pStyle w:val="TableParagraph"/>
              <w:spacing w:line="268" w:lineRule="exact"/>
              <w:rPr>
                <w:sz w:val="24"/>
              </w:rPr>
            </w:pPr>
            <w:r>
              <w:rPr>
                <w:sz w:val="24"/>
              </w:rPr>
              <w:t>All partners</w:t>
            </w:r>
          </w:p>
        </w:tc>
      </w:tr>
      <w:tr w:rsidR="00E33E6D">
        <w:trPr>
          <w:trHeight w:val="337"/>
        </w:trPr>
        <w:tc>
          <w:tcPr>
            <w:tcW w:w="3466" w:type="dxa"/>
          </w:tcPr>
          <w:p w:rsidR="00E33E6D" w:rsidRDefault="003C4574">
            <w:pPr>
              <w:pStyle w:val="TableParagraph"/>
              <w:spacing w:before="11"/>
              <w:rPr>
                <w:sz w:val="24"/>
              </w:rPr>
            </w:pPr>
            <w:r>
              <w:rPr>
                <w:sz w:val="24"/>
              </w:rPr>
              <w:t>Author(s)</w:t>
            </w:r>
          </w:p>
        </w:tc>
        <w:tc>
          <w:tcPr>
            <w:tcW w:w="5931" w:type="dxa"/>
          </w:tcPr>
          <w:p w:rsidR="00E33E6D" w:rsidRDefault="003C4574">
            <w:pPr>
              <w:pStyle w:val="TableParagraph"/>
              <w:spacing w:before="11"/>
              <w:rPr>
                <w:sz w:val="24"/>
              </w:rPr>
            </w:pPr>
            <w:r>
              <w:rPr>
                <w:sz w:val="24"/>
              </w:rPr>
              <w:t>UKZ supported by all partners</w:t>
            </w:r>
          </w:p>
        </w:tc>
      </w:tr>
      <w:tr w:rsidR="00E33E6D">
        <w:trPr>
          <w:trHeight w:val="335"/>
        </w:trPr>
        <w:tc>
          <w:tcPr>
            <w:tcW w:w="3466" w:type="dxa"/>
          </w:tcPr>
          <w:p w:rsidR="00E33E6D" w:rsidRDefault="003C4574">
            <w:pPr>
              <w:pStyle w:val="TableParagraph"/>
              <w:spacing w:before="8"/>
              <w:rPr>
                <w:sz w:val="24"/>
              </w:rPr>
            </w:pPr>
            <w:r>
              <w:rPr>
                <w:sz w:val="24"/>
              </w:rPr>
              <w:t>Document status</w:t>
            </w:r>
          </w:p>
        </w:tc>
        <w:tc>
          <w:tcPr>
            <w:tcW w:w="5931" w:type="dxa"/>
          </w:tcPr>
          <w:p w:rsidR="00E33E6D" w:rsidRDefault="003C4574">
            <w:pPr>
              <w:pStyle w:val="TableParagraph"/>
              <w:spacing w:before="8"/>
              <w:rPr>
                <w:sz w:val="24"/>
              </w:rPr>
            </w:pPr>
            <w:r>
              <w:rPr>
                <w:sz w:val="24"/>
              </w:rPr>
              <w:t>Working document</w:t>
            </w:r>
          </w:p>
        </w:tc>
      </w:tr>
      <w:tr w:rsidR="00E33E6D" w:rsidTr="00BB235E">
        <w:trPr>
          <w:trHeight w:val="361"/>
        </w:trPr>
        <w:tc>
          <w:tcPr>
            <w:tcW w:w="3466" w:type="dxa"/>
          </w:tcPr>
          <w:p w:rsidR="00E33E6D" w:rsidRDefault="003C4574">
            <w:pPr>
              <w:pStyle w:val="TableParagraph"/>
              <w:spacing w:before="8"/>
              <w:rPr>
                <w:sz w:val="24"/>
              </w:rPr>
            </w:pPr>
            <w:r>
              <w:rPr>
                <w:sz w:val="24"/>
              </w:rPr>
              <w:t>Document version and date</w:t>
            </w:r>
          </w:p>
        </w:tc>
        <w:tc>
          <w:tcPr>
            <w:tcW w:w="5931" w:type="dxa"/>
          </w:tcPr>
          <w:p w:rsidR="00E33E6D" w:rsidRDefault="003C4574">
            <w:pPr>
              <w:pStyle w:val="TableParagraph"/>
              <w:spacing w:before="8"/>
              <w:rPr>
                <w:sz w:val="24"/>
              </w:rPr>
            </w:pPr>
            <w:r>
              <w:rPr>
                <w:sz w:val="24"/>
              </w:rPr>
              <w:t>2020</w:t>
            </w:r>
          </w:p>
        </w:tc>
      </w:tr>
      <w:tr w:rsidR="00E33E6D">
        <w:trPr>
          <w:trHeight w:val="335"/>
        </w:trPr>
        <w:tc>
          <w:tcPr>
            <w:tcW w:w="3466" w:type="dxa"/>
          </w:tcPr>
          <w:p w:rsidR="00E33E6D" w:rsidRDefault="003C4574">
            <w:pPr>
              <w:pStyle w:val="TableParagraph"/>
              <w:spacing w:before="8"/>
              <w:rPr>
                <w:sz w:val="24"/>
              </w:rPr>
            </w:pPr>
            <w:r>
              <w:rPr>
                <w:sz w:val="24"/>
              </w:rPr>
              <w:t>Dissemination level</w:t>
            </w:r>
          </w:p>
        </w:tc>
        <w:tc>
          <w:tcPr>
            <w:tcW w:w="5931" w:type="dxa"/>
          </w:tcPr>
          <w:p w:rsidR="00E33E6D" w:rsidRDefault="003C4574">
            <w:pPr>
              <w:pStyle w:val="TableParagraph"/>
              <w:spacing w:before="8"/>
              <w:rPr>
                <w:sz w:val="24"/>
              </w:rPr>
            </w:pPr>
            <w:r>
              <w:rPr>
                <w:sz w:val="24"/>
              </w:rPr>
              <w:t>Internal</w:t>
            </w:r>
          </w:p>
        </w:tc>
      </w:tr>
    </w:tbl>
    <w:p w:rsidR="008715ED" w:rsidRDefault="008715ED">
      <w:pPr>
        <w:rPr>
          <w:sz w:val="24"/>
        </w:rPr>
      </w:pPr>
    </w:p>
    <w:p w:rsidR="008715ED" w:rsidRPr="008715ED" w:rsidRDefault="008715ED" w:rsidP="008715ED">
      <w:pPr>
        <w:rPr>
          <w:sz w:val="24"/>
        </w:rPr>
      </w:pPr>
    </w:p>
    <w:p w:rsidR="008715ED" w:rsidRPr="008715ED" w:rsidRDefault="008715ED" w:rsidP="008715ED">
      <w:pPr>
        <w:rPr>
          <w:sz w:val="24"/>
        </w:rPr>
      </w:pPr>
    </w:p>
    <w:p w:rsidR="008715ED" w:rsidRPr="008715ED" w:rsidRDefault="008715ED" w:rsidP="008715ED">
      <w:pPr>
        <w:rPr>
          <w:sz w:val="24"/>
        </w:rPr>
      </w:pPr>
    </w:p>
    <w:p w:rsidR="008715ED" w:rsidRDefault="008715ED" w:rsidP="008715ED">
      <w:pPr>
        <w:rPr>
          <w:sz w:val="24"/>
        </w:rPr>
      </w:pPr>
    </w:p>
    <w:p w:rsidR="008715ED" w:rsidRDefault="008715ED" w:rsidP="008715ED">
      <w:pPr>
        <w:tabs>
          <w:tab w:val="left" w:pos="1653"/>
        </w:tabs>
        <w:rPr>
          <w:sz w:val="24"/>
        </w:rPr>
      </w:pPr>
      <w:r>
        <w:rPr>
          <w:sz w:val="24"/>
        </w:rPr>
        <w:tab/>
      </w:r>
    </w:p>
    <w:tbl>
      <w:tblPr>
        <w:tblStyle w:val="TableGrid"/>
        <w:tblW w:w="0" w:type="auto"/>
        <w:tblLook w:val="04A0" w:firstRow="1" w:lastRow="0" w:firstColumn="1" w:lastColumn="0" w:noHBand="0" w:noVBand="1"/>
      </w:tblPr>
      <w:tblGrid>
        <w:gridCol w:w="9950"/>
      </w:tblGrid>
      <w:tr w:rsidR="008715ED" w:rsidTr="008715ED">
        <w:tc>
          <w:tcPr>
            <w:tcW w:w="10176" w:type="dxa"/>
          </w:tcPr>
          <w:p w:rsidR="008715ED" w:rsidRDefault="008715ED" w:rsidP="008715ED">
            <w:pPr>
              <w:spacing w:before="2"/>
              <w:ind w:left="103"/>
              <w:jc w:val="both"/>
              <w:rPr>
                <w:b/>
                <w:sz w:val="24"/>
              </w:rPr>
            </w:pPr>
            <w:r>
              <w:rPr>
                <w:rFonts w:ascii="Calibri"/>
                <w:sz w:val="24"/>
              </w:rPr>
              <w:t xml:space="preserve">Project number: </w:t>
            </w:r>
            <w:r>
              <w:rPr>
                <w:b/>
                <w:sz w:val="24"/>
              </w:rPr>
              <w:t>610449-EPP-1-2019-1-ME-EPPKA2-CBHE-JP</w:t>
            </w:r>
          </w:p>
          <w:p w:rsidR="008715ED" w:rsidRPr="008715ED" w:rsidRDefault="008715ED" w:rsidP="008715ED">
            <w:pPr>
              <w:spacing w:before="43" w:line="276" w:lineRule="auto"/>
              <w:ind w:left="103" w:right="338"/>
              <w:jc w:val="both"/>
              <w:rPr>
                <w:rFonts w:ascii="Calibri"/>
                <w:i/>
                <w:sz w:val="24"/>
              </w:rPr>
            </w:pPr>
            <w:r>
              <w:rPr>
                <w:rFonts w:ascii="Calibri"/>
                <w:i/>
                <w:sz w:val="24"/>
              </w:rPr>
              <w:t>"This project has been funded with support from the European Commission. This publication reflects the views only of the author, and the Commission cannot be held responsible for</w:t>
            </w:r>
            <w:r>
              <w:rPr>
                <w:rFonts w:ascii="Calibri"/>
                <w:i/>
                <w:spacing w:val="-31"/>
                <w:sz w:val="24"/>
              </w:rPr>
              <w:t xml:space="preserve"> </w:t>
            </w:r>
            <w:r>
              <w:rPr>
                <w:rFonts w:ascii="Calibri"/>
                <w:i/>
                <w:sz w:val="24"/>
              </w:rPr>
              <w:t>any use which may be made of the information contained therein"</w:t>
            </w:r>
          </w:p>
        </w:tc>
      </w:tr>
    </w:tbl>
    <w:p w:rsidR="008715ED" w:rsidRDefault="008715ED" w:rsidP="008715ED">
      <w:pPr>
        <w:tabs>
          <w:tab w:val="left" w:pos="1653"/>
        </w:tabs>
        <w:rPr>
          <w:sz w:val="24"/>
        </w:rPr>
      </w:pPr>
    </w:p>
    <w:p w:rsidR="00E33E6D" w:rsidRPr="008715ED" w:rsidRDefault="008715ED" w:rsidP="008715ED">
      <w:pPr>
        <w:tabs>
          <w:tab w:val="left" w:pos="1653"/>
        </w:tabs>
        <w:rPr>
          <w:sz w:val="24"/>
        </w:rPr>
        <w:sectPr w:rsidR="00E33E6D" w:rsidRPr="008715ED" w:rsidSect="003C4574">
          <w:headerReference w:type="even" r:id="rId8"/>
          <w:headerReference w:type="default" r:id="rId9"/>
          <w:footerReference w:type="default" r:id="rId10"/>
          <w:headerReference w:type="first" r:id="rId11"/>
          <w:type w:val="continuous"/>
          <w:pgSz w:w="12240" w:h="15840"/>
          <w:pgMar w:top="1960" w:right="1280" w:bottom="480" w:left="1000" w:header="432" w:footer="280" w:gutter="0"/>
          <w:pgNumType w:start="1"/>
          <w:cols w:space="720"/>
          <w:docGrid w:linePitch="299"/>
        </w:sectPr>
      </w:pPr>
      <w:r>
        <w:rPr>
          <w:sz w:val="24"/>
        </w:rPr>
        <w:tab/>
      </w:r>
    </w:p>
    <w:p w:rsidR="00E33E6D" w:rsidRDefault="003C4574">
      <w:pPr>
        <w:pStyle w:val="Heading2"/>
        <w:ind w:left="140"/>
      </w:pPr>
      <w:r>
        <w:lastRenderedPageBreak/>
        <w:t>Contents</w:t>
      </w:r>
    </w:p>
    <w:sdt>
      <w:sdtPr>
        <w:id w:val="-1053615125"/>
        <w:docPartObj>
          <w:docPartGallery w:val="Table of Contents"/>
          <w:docPartUnique/>
        </w:docPartObj>
      </w:sdtPr>
      <w:sdtEndPr/>
      <w:sdtContent>
        <w:p w:rsidR="00E33E6D" w:rsidRDefault="00EF4FBC">
          <w:pPr>
            <w:pStyle w:val="TOC1"/>
            <w:tabs>
              <w:tab w:val="left" w:leader="dot" w:pos="9514"/>
            </w:tabs>
            <w:spacing w:before="276"/>
            <w:ind w:left="0" w:right="183" w:firstLine="0"/>
          </w:pPr>
          <w:hyperlink w:anchor="_TOC_250023" w:history="1">
            <w:r w:rsidR="003C4574">
              <w:t>Dissemination and</w:t>
            </w:r>
            <w:r w:rsidR="003C4574">
              <w:rPr>
                <w:spacing w:val="-4"/>
              </w:rPr>
              <w:t xml:space="preserve"> </w:t>
            </w:r>
            <w:r w:rsidR="003C4574">
              <w:t>Exploitation Plan</w:t>
            </w:r>
            <w:r w:rsidR="003C4574">
              <w:tab/>
              <w:t>1</w:t>
            </w:r>
          </w:hyperlink>
        </w:p>
        <w:p w:rsidR="00E33E6D" w:rsidRDefault="00EF4FBC">
          <w:pPr>
            <w:pStyle w:val="TOC1"/>
            <w:tabs>
              <w:tab w:val="left" w:leader="dot" w:pos="9575"/>
            </w:tabs>
            <w:ind w:left="0" w:right="122" w:firstLine="0"/>
          </w:pPr>
          <w:hyperlink w:anchor="_TOC_250022" w:history="1">
            <w:r w:rsidR="003C4574">
              <w:t>Acronyms.</w:t>
            </w:r>
            <w:r w:rsidR="003C4574">
              <w:tab/>
              <w:t>3</w:t>
            </w:r>
          </w:hyperlink>
        </w:p>
        <w:p w:rsidR="00E33E6D" w:rsidRDefault="00EF4FBC">
          <w:pPr>
            <w:pStyle w:val="TOC1"/>
            <w:numPr>
              <w:ilvl w:val="0"/>
              <w:numId w:val="13"/>
            </w:numPr>
            <w:tabs>
              <w:tab w:val="left" w:pos="361"/>
              <w:tab w:val="left" w:leader="dot" w:pos="9529"/>
            </w:tabs>
            <w:ind w:right="169" w:hanging="501"/>
          </w:pPr>
          <w:hyperlink w:anchor="_TOC_250021" w:history="1">
            <w:r w:rsidR="003C4574">
              <w:t>Introduction</w:t>
            </w:r>
            <w:r w:rsidR="003C4574">
              <w:tab/>
              <w:t>4</w:t>
            </w:r>
          </w:hyperlink>
        </w:p>
        <w:p w:rsidR="00E33E6D" w:rsidRDefault="00EF4FBC">
          <w:pPr>
            <w:pStyle w:val="TOC1"/>
            <w:numPr>
              <w:ilvl w:val="1"/>
              <w:numId w:val="13"/>
            </w:numPr>
            <w:tabs>
              <w:tab w:val="left" w:pos="719"/>
              <w:tab w:val="left" w:pos="720"/>
              <w:tab w:val="left" w:leader="dot" w:pos="8819"/>
            </w:tabs>
            <w:ind w:right="158" w:hanging="1581"/>
          </w:pPr>
          <w:hyperlink w:anchor="_TOC_250020" w:history="1">
            <w:r w:rsidR="003C4574">
              <w:t>Purpose</w:t>
            </w:r>
            <w:r w:rsidR="003C4574">
              <w:tab/>
              <w:t>4</w:t>
            </w:r>
          </w:hyperlink>
        </w:p>
        <w:p w:rsidR="00E33E6D" w:rsidRDefault="00EF4FBC">
          <w:pPr>
            <w:pStyle w:val="TOC1"/>
            <w:numPr>
              <w:ilvl w:val="1"/>
              <w:numId w:val="13"/>
            </w:numPr>
            <w:tabs>
              <w:tab w:val="left" w:pos="719"/>
              <w:tab w:val="left" w:pos="720"/>
              <w:tab w:val="left" w:leader="dot" w:pos="8833"/>
            </w:tabs>
            <w:ind w:right="144" w:hanging="1581"/>
          </w:pPr>
          <w:hyperlink w:anchor="_TOC_250019" w:history="1">
            <w:r w:rsidR="003C4574">
              <w:t>Dissemination</w:t>
            </w:r>
            <w:r w:rsidR="003C4574">
              <w:tab/>
              <w:t>4</w:t>
            </w:r>
          </w:hyperlink>
        </w:p>
        <w:p w:rsidR="00E33E6D" w:rsidRDefault="00EF4FBC">
          <w:pPr>
            <w:pStyle w:val="TOC3"/>
            <w:numPr>
              <w:ilvl w:val="1"/>
              <w:numId w:val="13"/>
            </w:numPr>
            <w:tabs>
              <w:tab w:val="left" w:pos="1580"/>
              <w:tab w:val="left" w:pos="1581"/>
              <w:tab w:val="left" w:leader="dot" w:pos="9671"/>
            </w:tabs>
            <w:ind w:hanging="721"/>
          </w:pPr>
          <w:hyperlink w:anchor="_TOC_250018" w:history="1">
            <w:r w:rsidR="003C4574">
              <w:t>Communication in the</w:t>
            </w:r>
            <w:r w:rsidR="003C4574">
              <w:rPr>
                <w:spacing w:val="-7"/>
              </w:rPr>
              <w:t xml:space="preserve"> </w:t>
            </w:r>
            <w:r w:rsidR="003C4574">
              <w:t>project</w:t>
            </w:r>
            <w:r w:rsidR="003C4574">
              <w:rPr>
                <w:spacing w:val="-1"/>
              </w:rPr>
              <w:t xml:space="preserve"> </w:t>
            </w:r>
            <w:r w:rsidR="003C4574">
              <w:t>context…</w:t>
            </w:r>
            <w:r w:rsidR="003C4574">
              <w:tab/>
              <w:t>5</w:t>
            </w:r>
          </w:hyperlink>
        </w:p>
        <w:p w:rsidR="00E33E6D" w:rsidRDefault="00EF4FBC">
          <w:pPr>
            <w:pStyle w:val="TOC3"/>
            <w:numPr>
              <w:ilvl w:val="1"/>
              <w:numId w:val="13"/>
            </w:numPr>
            <w:tabs>
              <w:tab w:val="left" w:pos="1580"/>
              <w:tab w:val="left" w:pos="1581"/>
              <w:tab w:val="left" w:leader="dot" w:pos="9677"/>
            </w:tabs>
            <w:ind w:hanging="721"/>
          </w:pPr>
          <w:hyperlink w:anchor="_TOC_250017" w:history="1">
            <w:r w:rsidR="003C4574">
              <w:t>Requirements in terms</w:t>
            </w:r>
            <w:r w:rsidR="003C4574">
              <w:rPr>
                <w:spacing w:val="-5"/>
              </w:rPr>
              <w:t xml:space="preserve"> </w:t>
            </w:r>
            <w:r w:rsidR="003C4574">
              <w:t>of</w:t>
            </w:r>
            <w:r w:rsidR="003C4574">
              <w:rPr>
                <w:spacing w:val="-1"/>
              </w:rPr>
              <w:t xml:space="preserve"> </w:t>
            </w:r>
            <w:r w:rsidR="003C4574">
              <w:t>dissemination</w:t>
            </w:r>
            <w:r w:rsidR="003C4574">
              <w:tab/>
              <w:t>6</w:t>
            </w:r>
          </w:hyperlink>
        </w:p>
        <w:p w:rsidR="00E33E6D" w:rsidRDefault="00EF4FBC">
          <w:pPr>
            <w:pStyle w:val="TOC3"/>
            <w:numPr>
              <w:ilvl w:val="1"/>
              <w:numId w:val="13"/>
            </w:numPr>
            <w:tabs>
              <w:tab w:val="left" w:pos="1580"/>
              <w:tab w:val="left" w:pos="1581"/>
              <w:tab w:val="left" w:leader="dot" w:pos="9707"/>
            </w:tabs>
            <w:ind w:hanging="721"/>
          </w:pPr>
          <w:hyperlink w:anchor="_TOC_250016" w:history="1">
            <w:r w:rsidR="003C4574">
              <w:t>Visibility of the European Union and of the</w:t>
            </w:r>
            <w:r w:rsidR="003C4574">
              <w:rPr>
                <w:spacing w:val="-17"/>
              </w:rPr>
              <w:t xml:space="preserve"> </w:t>
            </w:r>
            <w:r w:rsidR="003C4574">
              <w:t>Erasmus+ Programme</w:t>
            </w:r>
            <w:r w:rsidR="003C4574">
              <w:tab/>
              <w:t>7</w:t>
            </w:r>
          </w:hyperlink>
        </w:p>
        <w:p w:rsidR="00E33E6D" w:rsidRDefault="00EF4FBC">
          <w:pPr>
            <w:pStyle w:val="TOC1"/>
            <w:numPr>
              <w:ilvl w:val="0"/>
              <w:numId w:val="13"/>
            </w:numPr>
            <w:tabs>
              <w:tab w:val="left" w:pos="361"/>
              <w:tab w:val="left" w:leader="dot" w:pos="9582"/>
            </w:tabs>
            <w:ind w:right="115" w:hanging="501"/>
          </w:pPr>
          <w:hyperlink w:anchor="_TOC_250015" w:history="1">
            <w:r w:rsidR="003C4574">
              <w:t>Dissemination</w:t>
            </w:r>
            <w:r w:rsidR="003C4574">
              <w:rPr>
                <w:spacing w:val="-4"/>
              </w:rPr>
              <w:t xml:space="preserve"> </w:t>
            </w:r>
            <w:r w:rsidR="003C4574">
              <w:t>Strategy</w:t>
            </w:r>
            <w:r w:rsidR="003C4574">
              <w:tab/>
              <w:t>8</w:t>
            </w:r>
          </w:hyperlink>
        </w:p>
        <w:p w:rsidR="00E33E6D" w:rsidRDefault="00EF4FBC">
          <w:pPr>
            <w:pStyle w:val="TOC1"/>
            <w:numPr>
              <w:ilvl w:val="1"/>
              <w:numId w:val="13"/>
            </w:numPr>
            <w:tabs>
              <w:tab w:val="left" w:pos="719"/>
              <w:tab w:val="left" w:pos="720"/>
              <w:tab w:val="left" w:leader="dot" w:pos="8846"/>
            </w:tabs>
            <w:spacing w:before="1"/>
            <w:ind w:hanging="1581"/>
          </w:pPr>
          <w:hyperlink w:anchor="_TOC_250014" w:history="1">
            <w:r w:rsidR="003C4574">
              <w:t>Overview</w:t>
            </w:r>
            <w:r w:rsidR="003C4574">
              <w:tab/>
              <w:t>8</w:t>
            </w:r>
          </w:hyperlink>
        </w:p>
        <w:p w:rsidR="00E33E6D" w:rsidRDefault="00EF4FBC">
          <w:pPr>
            <w:pStyle w:val="TOC1"/>
            <w:numPr>
              <w:ilvl w:val="1"/>
              <w:numId w:val="13"/>
            </w:numPr>
            <w:tabs>
              <w:tab w:val="left" w:pos="719"/>
              <w:tab w:val="left" w:pos="720"/>
              <w:tab w:val="left" w:leader="dot" w:pos="8824"/>
            </w:tabs>
            <w:ind w:right="152" w:hanging="1581"/>
          </w:pPr>
          <w:hyperlink w:anchor="_TOC_250013" w:history="1">
            <w:r w:rsidR="003C4574">
              <w:t>Dissemination</w:t>
            </w:r>
            <w:r w:rsidR="003C4574">
              <w:rPr>
                <w:spacing w:val="-4"/>
              </w:rPr>
              <w:t xml:space="preserve"> </w:t>
            </w:r>
            <w:r w:rsidR="003C4574">
              <w:t>objectives…</w:t>
            </w:r>
            <w:r w:rsidR="003C4574">
              <w:tab/>
            </w:r>
            <w:r w:rsidR="003C4574">
              <w:rPr>
                <w:spacing w:val="-1"/>
              </w:rPr>
              <w:t>9</w:t>
            </w:r>
          </w:hyperlink>
        </w:p>
        <w:p w:rsidR="00E33E6D" w:rsidRDefault="00EF4FBC">
          <w:pPr>
            <w:pStyle w:val="TOC1"/>
            <w:numPr>
              <w:ilvl w:val="1"/>
              <w:numId w:val="13"/>
            </w:numPr>
            <w:tabs>
              <w:tab w:val="left" w:pos="719"/>
              <w:tab w:val="left" w:pos="720"/>
              <w:tab w:val="left" w:leader="dot" w:pos="8720"/>
            </w:tabs>
            <w:ind w:right="137" w:hanging="1581"/>
          </w:pPr>
          <w:hyperlink w:anchor="_TOC_250012" w:history="1">
            <w:r w:rsidR="003C4574">
              <w:t>Target</w:t>
            </w:r>
            <w:r w:rsidR="003C4574">
              <w:rPr>
                <w:spacing w:val="-2"/>
              </w:rPr>
              <w:t xml:space="preserve"> </w:t>
            </w:r>
            <w:r w:rsidR="003C4574">
              <w:t>groups…</w:t>
            </w:r>
            <w:r w:rsidR="003C4574">
              <w:tab/>
              <w:t>10</w:t>
            </w:r>
          </w:hyperlink>
        </w:p>
        <w:p w:rsidR="00E33E6D" w:rsidRDefault="00EF4FBC">
          <w:pPr>
            <w:pStyle w:val="TOC1"/>
            <w:numPr>
              <w:ilvl w:val="1"/>
              <w:numId w:val="13"/>
            </w:numPr>
            <w:tabs>
              <w:tab w:val="left" w:pos="719"/>
              <w:tab w:val="left" w:pos="720"/>
              <w:tab w:val="left" w:leader="dot" w:pos="8725"/>
            </w:tabs>
            <w:ind w:hanging="1581"/>
          </w:pPr>
          <w:hyperlink w:anchor="_TOC_250011" w:history="1">
            <w:r w:rsidR="003C4574">
              <w:t>Key</w:t>
            </w:r>
            <w:r w:rsidR="003C4574">
              <w:rPr>
                <w:spacing w:val="-2"/>
              </w:rPr>
              <w:t xml:space="preserve"> </w:t>
            </w:r>
            <w:r w:rsidR="003C4574">
              <w:t>messages…</w:t>
            </w:r>
            <w:r w:rsidR="003C4574">
              <w:tab/>
              <w:t>11</w:t>
            </w:r>
          </w:hyperlink>
        </w:p>
        <w:p w:rsidR="00E33E6D" w:rsidRDefault="00EF4FBC">
          <w:pPr>
            <w:pStyle w:val="TOC1"/>
            <w:numPr>
              <w:ilvl w:val="1"/>
              <w:numId w:val="13"/>
            </w:numPr>
            <w:tabs>
              <w:tab w:val="left" w:pos="719"/>
              <w:tab w:val="left" w:pos="720"/>
              <w:tab w:val="left" w:leader="dot" w:pos="8713"/>
            </w:tabs>
            <w:ind w:right="144" w:hanging="1581"/>
          </w:pPr>
          <w:hyperlink w:anchor="_TOC_250010" w:history="1">
            <w:r w:rsidR="003C4574">
              <w:t>Dissemination</w:t>
            </w:r>
            <w:r w:rsidR="003C4574">
              <w:rPr>
                <w:spacing w:val="-2"/>
              </w:rPr>
              <w:t xml:space="preserve"> </w:t>
            </w:r>
            <w:r w:rsidR="003C4574">
              <w:t>tools…</w:t>
            </w:r>
            <w:r w:rsidR="003C4574">
              <w:tab/>
              <w:t>12</w:t>
            </w:r>
          </w:hyperlink>
        </w:p>
        <w:p w:rsidR="00E33E6D" w:rsidRDefault="00EF4FBC">
          <w:pPr>
            <w:pStyle w:val="TOC1"/>
            <w:numPr>
              <w:ilvl w:val="2"/>
              <w:numId w:val="13"/>
            </w:numPr>
            <w:tabs>
              <w:tab w:val="left" w:pos="719"/>
              <w:tab w:val="left" w:pos="720"/>
              <w:tab w:val="left" w:leader="dot" w:pos="8692"/>
            </w:tabs>
            <w:ind w:right="165" w:hanging="1581"/>
          </w:pPr>
          <w:hyperlink w:anchor="_TOC_250009" w:history="1">
            <w:r w:rsidR="003C4574">
              <w:t>ENEMLOS</w:t>
            </w:r>
            <w:r w:rsidR="003C4574">
              <w:rPr>
                <w:spacing w:val="-2"/>
              </w:rPr>
              <w:t xml:space="preserve"> </w:t>
            </w:r>
            <w:r w:rsidR="003C4574">
              <w:t>Logo…</w:t>
            </w:r>
            <w:r w:rsidR="003C4574">
              <w:tab/>
              <w:t>13</w:t>
            </w:r>
          </w:hyperlink>
        </w:p>
        <w:p w:rsidR="00E33E6D" w:rsidRDefault="00EF4FBC">
          <w:pPr>
            <w:pStyle w:val="TOC1"/>
            <w:numPr>
              <w:ilvl w:val="2"/>
              <w:numId w:val="13"/>
            </w:numPr>
            <w:tabs>
              <w:tab w:val="left" w:pos="719"/>
              <w:tab w:val="left" w:pos="720"/>
              <w:tab w:val="left" w:leader="dot" w:pos="8699"/>
            </w:tabs>
            <w:ind w:right="158" w:hanging="1581"/>
          </w:pPr>
          <w:hyperlink w:anchor="_TOC_250008" w:history="1">
            <w:r w:rsidR="003C4574">
              <w:t>ENEMLOS</w:t>
            </w:r>
            <w:r w:rsidR="003C4574">
              <w:rPr>
                <w:spacing w:val="-4"/>
              </w:rPr>
              <w:t xml:space="preserve"> </w:t>
            </w:r>
            <w:r w:rsidR="003C4574">
              <w:t>Website</w:t>
            </w:r>
            <w:r w:rsidR="003C4574">
              <w:tab/>
              <w:t>14</w:t>
            </w:r>
          </w:hyperlink>
        </w:p>
        <w:p w:rsidR="00E33E6D" w:rsidRDefault="00EF4FBC">
          <w:pPr>
            <w:pStyle w:val="TOC1"/>
            <w:numPr>
              <w:ilvl w:val="2"/>
              <w:numId w:val="13"/>
            </w:numPr>
            <w:tabs>
              <w:tab w:val="left" w:pos="719"/>
              <w:tab w:val="left" w:pos="720"/>
              <w:tab w:val="left" w:leader="dot" w:pos="8678"/>
            </w:tabs>
            <w:ind w:right="179" w:hanging="1581"/>
          </w:pPr>
          <w:hyperlink w:anchor="_TOC_250007" w:history="1">
            <w:r w:rsidR="003C4574">
              <w:t>Social</w:t>
            </w:r>
            <w:r w:rsidR="003C4574">
              <w:rPr>
                <w:spacing w:val="-2"/>
              </w:rPr>
              <w:t xml:space="preserve"> </w:t>
            </w:r>
            <w:r w:rsidR="003C4574">
              <w:t>Network Profile</w:t>
            </w:r>
            <w:r w:rsidR="003C4574">
              <w:tab/>
              <w:t>15</w:t>
            </w:r>
          </w:hyperlink>
        </w:p>
        <w:p w:rsidR="00E33E6D" w:rsidRDefault="00EF4FBC">
          <w:pPr>
            <w:pStyle w:val="TOC1"/>
            <w:numPr>
              <w:ilvl w:val="2"/>
              <w:numId w:val="13"/>
            </w:numPr>
            <w:tabs>
              <w:tab w:val="left" w:pos="719"/>
              <w:tab w:val="left" w:pos="720"/>
              <w:tab w:val="left" w:leader="dot" w:pos="8710"/>
            </w:tabs>
            <w:ind w:right="146" w:hanging="1581"/>
          </w:pPr>
          <w:hyperlink w:anchor="_TOC_250005" w:history="1">
            <w:r w:rsidR="003C4574">
              <w:t>Project</w:t>
            </w:r>
            <w:r w:rsidR="003C4574">
              <w:rPr>
                <w:spacing w:val="-3"/>
              </w:rPr>
              <w:t xml:space="preserve"> </w:t>
            </w:r>
            <w:r w:rsidR="003C4574">
              <w:t>brochure</w:t>
            </w:r>
            <w:r w:rsidR="003C4574">
              <w:tab/>
              <w:t>1</w:t>
            </w:r>
          </w:hyperlink>
          <w:r w:rsidR="00C96F83">
            <w:t>6</w:t>
          </w:r>
        </w:p>
        <w:p w:rsidR="00E33E6D" w:rsidRDefault="003C4574">
          <w:pPr>
            <w:pStyle w:val="TOC1"/>
            <w:numPr>
              <w:ilvl w:val="2"/>
              <w:numId w:val="13"/>
            </w:numPr>
            <w:tabs>
              <w:tab w:val="left" w:pos="719"/>
              <w:tab w:val="left" w:pos="720"/>
              <w:tab w:val="left" w:leader="dot" w:pos="8711"/>
            </w:tabs>
            <w:ind w:right="146" w:hanging="1581"/>
          </w:pPr>
          <w:r>
            <w:t>Other</w:t>
          </w:r>
          <w:r>
            <w:rPr>
              <w:spacing w:val="-4"/>
            </w:rPr>
            <w:t xml:space="preserve"> </w:t>
          </w:r>
          <w:r>
            <w:t>promotion materials…</w:t>
          </w:r>
          <w:r>
            <w:tab/>
          </w:r>
          <w:r w:rsidR="00C96F83">
            <w:rPr>
              <w:spacing w:val="-1"/>
            </w:rPr>
            <w:t>17</w:t>
          </w:r>
        </w:p>
        <w:p w:rsidR="00E33E6D" w:rsidRDefault="00EF4FBC">
          <w:pPr>
            <w:pStyle w:val="TOC1"/>
            <w:numPr>
              <w:ilvl w:val="2"/>
              <w:numId w:val="13"/>
            </w:numPr>
            <w:tabs>
              <w:tab w:val="left" w:pos="719"/>
              <w:tab w:val="left" w:pos="720"/>
              <w:tab w:val="left" w:leader="dot" w:pos="8703"/>
            </w:tabs>
            <w:ind w:right="153" w:hanging="1581"/>
          </w:pPr>
          <w:hyperlink w:anchor="_TOC_250004" w:history="1">
            <w:r w:rsidR="003C4574">
              <w:t>Erasmus+ project</w:t>
            </w:r>
            <w:r w:rsidR="003C4574">
              <w:rPr>
                <w:spacing w:val="-4"/>
              </w:rPr>
              <w:t xml:space="preserve"> </w:t>
            </w:r>
            <w:r w:rsidR="003C4574">
              <w:t>results</w:t>
            </w:r>
            <w:r w:rsidR="003C4574">
              <w:rPr>
                <w:spacing w:val="-2"/>
              </w:rPr>
              <w:t xml:space="preserve"> </w:t>
            </w:r>
            <w:r w:rsidR="003C4574">
              <w:t>platform</w:t>
            </w:r>
            <w:r w:rsidR="003C4574">
              <w:tab/>
              <w:t>2</w:t>
            </w:r>
          </w:hyperlink>
          <w:r w:rsidR="00C96F83">
            <w:t>0</w:t>
          </w:r>
        </w:p>
        <w:p w:rsidR="00E33E6D" w:rsidRDefault="003C4574">
          <w:pPr>
            <w:pStyle w:val="TOC1"/>
            <w:numPr>
              <w:ilvl w:val="2"/>
              <w:numId w:val="13"/>
            </w:numPr>
            <w:tabs>
              <w:tab w:val="left" w:pos="719"/>
              <w:tab w:val="left" w:pos="720"/>
              <w:tab w:val="left" w:leader="dot" w:pos="8701"/>
            </w:tabs>
            <w:ind w:right="157" w:hanging="1581"/>
          </w:pPr>
          <w:r>
            <w:t>Webpages of</w:t>
          </w:r>
          <w:r>
            <w:rPr>
              <w:spacing w:val="-4"/>
            </w:rPr>
            <w:t xml:space="preserve"> </w:t>
          </w:r>
          <w:r>
            <w:t>consortium</w:t>
          </w:r>
          <w:r>
            <w:rPr>
              <w:spacing w:val="-4"/>
            </w:rPr>
            <w:t xml:space="preserve"> </w:t>
          </w:r>
          <w:r>
            <w:t>members…</w:t>
          </w:r>
          <w:r>
            <w:tab/>
            <w:t>2</w:t>
          </w:r>
          <w:r w:rsidR="00C96F83">
            <w:t>1</w:t>
          </w:r>
        </w:p>
        <w:p w:rsidR="00E33E6D" w:rsidRDefault="003C4574">
          <w:pPr>
            <w:pStyle w:val="TOC1"/>
            <w:numPr>
              <w:ilvl w:val="2"/>
              <w:numId w:val="13"/>
            </w:numPr>
            <w:tabs>
              <w:tab w:val="left" w:pos="719"/>
              <w:tab w:val="left" w:pos="720"/>
              <w:tab w:val="left" w:leader="dot" w:pos="8724"/>
            </w:tabs>
            <w:ind w:right="133" w:hanging="1581"/>
          </w:pPr>
          <w:r>
            <w:t>Targeted</w:t>
          </w:r>
          <w:r>
            <w:rPr>
              <w:spacing w:val="-3"/>
            </w:rPr>
            <w:t xml:space="preserve"> </w:t>
          </w:r>
          <w:r>
            <w:t>written material</w:t>
          </w:r>
          <w:r>
            <w:tab/>
            <w:t>2</w:t>
          </w:r>
          <w:r w:rsidR="00C96F83">
            <w:t>2</w:t>
          </w:r>
        </w:p>
        <w:p w:rsidR="00E33E6D" w:rsidRDefault="00EF4FBC">
          <w:pPr>
            <w:pStyle w:val="TOC1"/>
            <w:numPr>
              <w:ilvl w:val="0"/>
              <w:numId w:val="13"/>
            </w:numPr>
            <w:tabs>
              <w:tab w:val="left" w:pos="419"/>
              <w:tab w:val="left" w:pos="420"/>
              <w:tab w:val="left" w:leader="dot" w:pos="9452"/>
            </w:tabs>
            <w:ind w:left="560" w:right="125" w:hanging="560"/>
          </w:pPr>
          <w:hyperlink w:anchor="_TOC_250003" w:history="1">
            <w:r w:rsidR="003C4574">
              <w:t>Calendar of</w:t>
            </w:r>
            <w:r w:rsidR="003C4574">
              <w:rPr>
                <w:spacing w:val="-4"/>
              </w:rPr>
              <w:t xml:space="preserve"> </w:t>
            </w:r>
            <w:r w:rsidR="003C4574">
              <w:t>dissemination</w:t>
            </w:r>
            <w:r w:rsidR="003C4574">
              <w:rPr>
                <w:spacing w:val="-2"/>
              </w:rPr>
              <w:t xml:space="preserve"> </w:t>
            </w:r>
            <w:r w:rsidR="003C4574">
              <w:t>events…</w:t>
            </w:r>
            <w:r w:rsidR="003C4574">
              <w:tab/>
              <w:t>2</w:t>
            </w:r>
          </w:hyperlink>
          <w:r w:rsidR="00C96F83">
            <w:t>3</w:t>
          </w:r>
        </w:p>
        <w:p w:rsidR="00E33E6D" w:rsidRDefault="00EF4FBC">
          <w:pPr>
            <w:pStyle w:val="TOC1"/>
            <w:numPr>
              <w:ilvl w:val="0"/>
              <w:numId w:val="13"/>
            </w:numPr>
            <w:tabs>
              <w:tab w:val="left" w:pos="419"/>
              <w:tab w:val="left" w:pos="420"/>
              <w:tab w:val="left" w:leader="dot" w:pos="9417"/>
            </w:tabs>
            <w:ind w:left="560" w:right="160" w:hanging="560"/>
          </w:pPr>
          <w:hyperlink w:anchor="_TOC_250002" w:history="1">
            <w:r w:rsidR="003C4574">
              <w:t>Distribution of tasks</w:t>
            </w:r>
            <w:r w:rsidR="003C4574">
              <w:rPr>
                <w:spacing w:val="-8"/>
              </w:rPr>
              <w:t xml:space="preserve"> </w:t>
            </w:r>
            <w:r w:rsidR="003C4574">
              <w:t>and</w:t>
            </w:r>
            <w:r w:rsidR="003C4574">
              <w:rPr>
                <w:spacing w:val="-3"/>
              </w:rPr>
              <w:t xml:space="preserve"> </w:t>
            </w:r>
            <w:r w:rsidR="003C4574">
              <w:t>responsibilities…</w:t>
            </w:r>
            <w:r w:rsidR="003C4574">
              <w:tab/>
            </w:r>
          </w:hyperlink>
          <w:r w:rsidR="00C96F83">
            <w:t>29</w:t>
          </w:r>
        </w:p>
        <w:p w:rsidR="00E33E6D" w:rsidRDefault="00EF4FBC">
          <w:pPr>
            <w:pStyle w:val="TOC2"/>
            <w:numPr>
              <w:ilvl w:val="0"/>
              <w:numId w:val="13"/>
            </w:numPr>
            <w:tabs>
              <w:tab w:val="left" w:pos="559"/>
              <w:tab w:val="left" w:pos="560"/>
              <w:tab w:val="left" w:leader="dot" w:pos="9546"/>
            </w:tabs>
            <w:ind w:left="560" w:hanging="420"/>
          </w:pPr>
          <w:hyperlink w:anchor="_TOC_250001" w:history="1">
            <w:r w:rsidR="003C4574">
              <w:t>Monitoring</w:t>
            </w:r>
            <w:r w:rsidR="003C4574">
              <w:rPr>
                <w:spacing w:val="-1"/>
              </w:rPr>
              <w:t xml:space="preserve"> </w:t>
            </w:r>
            <w:r w:rsidR="003C4574">
              <w:t>and evaluation</w:t>
            </w:r>
            <w:r w:rsidR="003C4574">
              <w:tab/>
              <w:t>3</w:t>
            </w:r>
          </w:hyperlink>
          <w:r w:rsidR="00C96F83">
            <w:t>2</w:t>
          </w:r>
        </w:p>
        <w:p w:rsidR="00E33E6D" w:rsidRDefault="003C4574">
          <w:pPr>
            <w:pStyle w:val="TOC2"/>
            <w:tabs>
              <w:tab w:val="left" w:leader="dot" w:pos="9566"/>
            </w:tabs>
          </w:pPr>
          <w:r>
            <w:t>Annex I –</w:t>
          </w:r>
          <w:r>
            <w:rPr>
              <w:spacing w:val="-8"/>
            </w:rPr>
            <w:t xml:space="preserve"> </w:t>
          </w:r>
          <w:r>
            <w:t>News</w:t>
          </w:r>
          <w:r>
            <w:rPr>
              <w:spacing w:val="-2"/>
            </w:rPr>
            <w:t xml:space="preserve"> </w:t>
          </w:r>
          <w:r>
            <w:t>form</w:t>
          </w:r>
          <w:r>
            <w:tab/>
            <w:t>3</w:t>
          </w:r>
          <w:r w:rsidR="00C96F83">
            <w:t>3</w:t>
          </w:r>
        </w:p>
        <w:p w:rsidR="00E33E6D" w:rsidRDefault="003C4574">
          <w:pPr>
            <w:pStyle w:val="TOC2"/>
            <w:tabs>
              <w:tab w:val="left" w:leader="dot" w:pos="9599"/>
            </w:tabs>
          </w:pPr>
          <w:r>
            <w:t>Annex 2 – Event</w:t>
          </w:r>
          <w:r>
            <w:rPr>
              <w:spacing w:val="-3"/>
            </w:rPr>
            <w:t xml:space="preserve"> </w:t>
          </w:r>
          <w:r>
            <w:t>Report Form</w:t>
          </w:r>
          <w:r>
            <w:tab/>
            <w:t>3</w:t>
          </w:r>
          <w:r w:rsidR="00C96F83">
            <w:t>6</w:t>
          </w:r>
        </w:p>
        <w:p w:rsidR="00E33E6D" w:rsidRDefault="00EF4FBC">
          <w:pPr>
            <w:pStyle w:val="TOC2"/>
            <w:tabs>
              <w:tab w:val="left" w:leader="dot" w:pos="9545"/>
            </w:tabs>
          </w:pPr>
          <w:hyperlink w:anchor="_TOC_250000" w:history="1">
            <w:r w:rsidR="003C4574">
              <w:t>Attachments…</w:t>
            </w:r>
            <w:r w:rsidR="003C4574">
              <w:tab/>
              <w:t>3</w:t>
            </w:r>
          </w:hyperlink>
          <w:r w:rsidR="00C96F83">
            <w:t>8</w:t>
          </w:r>
        </w:p>
      </w:sdtContent>
    </w:sdt>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3C4574">
      <w:pPr>
        <w:pStyle w:val="BodyText"/>
        <w:tabs>
          <w:tab w:val="left" w:pos="1465"/>
        </w:tabs>
        <w:spacing w:before="157"/>
        <w:ind w:left="140" w:right="518"/>
      </w:pPr>
      <w:r>
        <w:rPr>
          <w:b/>
        </w:rPr>
        <w:t>Comment:</w:t>
      </w:r>
      <w:r>
        <w:rPr>
          <w:b/>
        </w:rPr>
        <w:tab/>
      </w:r>
      <w:r>
        <w:t>The number of pages will change and will be corrected when we have the final document.</w:t>
      </w:r>
    </w:p>
    <w:p w:rsidR="00E33E6D" w:rsidRDefault="00E33E6D">
      <w:pPr>
        <w:sectPr w:rsidR="00E33E6D">
          <w:pgSz w:w="12240" w:h="15840"/>
          <w:pgMar w:top="1960" w:right="1280" w:bottom="480" w:left="1000" w:header="378" w:footer="280" w:gutter="0"/>
          <w:cols w:space="720"/>
        </w:sectPr>
      </w:pPr>
    </w:p>
    <w:p w:rsidR="00E33E6D" w:rsidRDefault="003C4574">
      <w:pPr>
        <w:pStyle w:val="Heading2"/>
        <w:spacing w:before="132"/>
        <w:ind w:left="440"/>
      </w:pPr>
      <w:bookmarkStart w:id="2" w:name="_TOC_250022"/>
      <w:bookmarkEnd w:id="2"/>
      <w:r>
        <w:lastRenderedPageBreak/>
        <w:t>Acronyms</w:t>
      </w:r>
    </w:p>
    <w:p w:rsidR="00E33E6D" w:rsidRDefault="003C4574">
      <w:pPr>
        <w:pStyle w:val="BodyText"/>
        <w:tabs>
          <w:tab w:val="left" w:pos="2300"/>
        </w:tabs>
        <w:spacing w:before="216" w:line="391" w:lineRule="auto"/>
        <w:ind w:left="140" w:right="2377"/>
      </w:pPr>
      <w:r>
        <w:t>EACEA</w:t>
      </w:r>
      <w:r>
        <w:tab/>
        <w:t>Education, Audiovisual and Culture Executive Agency EU</w:t>
      </w:r>
      <w:r>
        <w:tab/>
        <w:t>European</w:t>
      </w:r>
      <w:r>
        <w:rPr>
          <w:spacing w:val="-1"/>
        </w:rPr>
        <w:t xml:space="preserve"> </w:t>
      </w:r>
      <w:r>
        <w:t>Union</w:t>
      </w:r>
    </w:p>
    <w:p w:rsidR="00E33E6D" w:rsidRDefault="003C4574">
      <w:pPr>
        <w:pStyle w:val="BodyText"/>
        <w:tabs>
          <w:tab w:val="left" w:pos="2300"/>
        </w:tabs>
        <w:spacing w:before="10"/>
        <w:ind w:left="140"/>
      </w:pPr>
      <w:r>
        <w:t>HEIs</w:t>
      </w:r>
      <w:r>
        <w:tab/>
        <w:t>Higher Education</w:t>
      </w:r>
      <w:r>
        <w:rPr>
          <w:spacing w:val="1"/>
        </w:rPr>
        <w:t xml:space="preserve"> </w:t>
      </w:r>
      <w:r>
        <w:t>Institution</w:t>
      </w:r>
    </w:p>
    <w:p w:rsidR="00E33E6D" w:rsidRDefault="00E33E6D">
      <w:pPr>
        <w:pStyle w:val="BodyText"/>
        <w:spacing w:before="4"/>
        <w:rPr>
          <w:sz w:val="23"/>
        </w:rPr>
      </w:pPr>
    </w:p>
    <w:p w:rsidR="003C4574" w:rsidRPr="003C4574" w:rsidRDefault="003C4574" w:rsidP="003C4574">
      <w:pPr>
        <w:pStyle w:val="BodyText"/>
        <w:tabs>
          <w:tab w:val="left" w:pos="2300"/>
        </w:tabs>
        <w:spacing w:before="216" w:line="391" w:lineRule="auto"/>
        <w:ind w:left="140" w:right="2377"/>
      </w:pPr>
      <w:r w:rsidRPr="003C4574">
        <w:t>Faculty of law UoM</w:t>
      </w:r>
    </w:p>
    <w:p w:rsidR="003C4574" w:rsidRPr="003C4574" w:rsidRDefault="003C4574" w:rsidP="003C4574">
      <w:pPr>
        <w:pStyle w:val="BodyText"/>
        <w:tabs>
          <w:tab w:val="left" w:pos="2300"/>
        </w:tabs>
        <w:spacing w:before="216" w:line="391" w:lineRule="auto"/>
        <w:ind w:left="140" w:right="2377"/>
      </w:pPr>
      <w:r w:rsidRPr="003C4574">
        <w:t>Supreme court of Montenegro</w:t>
      </w:r>
    </w:p>
    <w:p w:rsidR="003C4574" w:rsidRPr="003C4574" w:rsidRDefault="003C4574" w:rsidP="003C4574">
      <w:pPr>
        <w:pStyle w:val="BodyText"/>
        <w:tabs>
          <w:tab w:val="left" w:pos="2300"/>
        </w:tabs>
        <w:spacing w:before="216" w:line="391" w:lineRule="auto"/>
        <w:ind w:left="140" w:right="2377"/>
      </w:pPr>
      <w:r w:rsidRPr="003C4574">
        <w:t>Bar Association of Montenegro</w:t>
      </w:r>
    </w:p>
    <w:p w:rsidR="003C4574" w:rsidRPr="003C4574" w:rsidRDefault="003C4574" w:rsidP="003C4574">
      <w:pPr>
        <w:pStyle w:val="BodyText"/>
        <w:tabs>
          <w:tab w:val="left" w:pos="2300"/>
        </w:tabs>
        <w:spacing w:before="216" w:line="391" w:lineRule="auto"/>
        <w:ind w:left="140" w:right="2377"/>
      </w:pPr>
      <w:r w:rsidRPr="003C4574">
        <w:t>The State Prosecutor’s Office of Montenegro</w:t>
      </w:r>
    </w:p>
    <w:p w:rsidR="003C4574" w:rsidRPr="003C4574" w:rsidRDefault="003C4574" w:rsidP="003C4574">
      <w:pPr>
        <w:pStyle w:val="BodyText"/>
        <w:tabs>
          <w:tab w:val="left" w:pos="2300"/>
        </w:tabs>
        <w:spacing w:before="216" w:line="391" w:lineRule="auto"/>
        <w:ind w:left="140" w:right="2377"/>
      </w:pPr>
      <w:r w:rsidRPr="003C4574">
        <w:t>Notary chamber of Montenegro</w:t>
      </w:r>
    </w:p>
    <w:p w:rsidR="003C4574" w:rsidRPr="003C4574" w:rsidRDefault="003C4574" w:rsidP="003C4574">
      <w:pPr>
        <w:pStyle w:val="BodyText"/>
        <w:tabs>
          <w:tab w:val="left" w:pos="2300"/>
        </w:tabs>
        <w:spacing w:before="216" w:line="391" w:lineRule="auto"/>
        <w:ind w:left="140" w:right="2377"/>
      </w:pPr>
      <w:r w:rsidRPr="003C4574">
        <w:t>Chamber of Judicial Officers of Montenegro</w:t>
      </w:r>
    </w:p>
    <w:p w:rsidR="003C4574" w:rsidRPr="003C4574" w:rsidRDefault="003C4574" w:rsidP="003C4574">
      <w:pPr>
        <w:pStyle w:val="BodyText"/>
        <w:tabs>
          <w:tab w:val="left" w:pos="2300"/>
        </w:tabs>
        <w:spacing w:before="216" w:line="391" w:lineRule="auto"/>
        <w:ind w:left="140" w:right="2377"/>
      </w:pPr>
      <w:r w:rsidRPr="003C4574">
        <w:t>Center for mediation</w:t>
      </w:r>
    </w:p>
    <w:p w:rsidR="003C4574" w:rsidRPr="003C4574" w:rsidRDefault="008715ED" w:rsidP="003C4574">
      <w:pPr>
        <w:pStyle w:val="BodyText"/>
        <w:tabs>
          <w:tab w:val="left" w:pos="2300"/>
        </w:tabs>
        <w:spacing w:before="216" w:line="391" w:lineRule="auto"/>
        <w:ind w:left="140" w:right="2377"/>
      </w:pPr>
      <w:r>
        <w:t>Basic C</w:t>
      </w:r>
      <w:r w:rsidR="003C4574" w:rsidRPr="003C4574">
        <w:t>ourt Gjilan</w:t>
      </w:r>
    </w:p>
    <w:p w:rsidR="003C4574" w:rsidRPr="003C4574" w:rsidRDefault="003C4574" w:rsidP="003C4574">
      <w:pPr>
        <w:pStyle w:val="BodyText"/>
        <w:tabs>
          <w:tab w:val="left" w:pos="2300"/>
        </w:tabs>
        <w:spacing w:before="216" w:line="391" w:lineRule="auto"/>
        <w:ind w:left="140" w:right="2377"/>
      </w:pPr>
      <w:r w:rsidRPr="003C4574">
        <w:t xml:space="preserve">Faculty of Law University of Zagreb </w:t>
      </w:r>
    </w:p>
    <w:p w:rsidR="003C4574" w:rsidRPr="003C4574" w:rsidRDefault="003C4574" w:rsidP="003C4574">
      <w:pPr>
        <w:pStyle w:val="BodyText"/>
        <w:tabs>
          <w:tab w:val="left" w:pos="2300"/>
        </w:tabs>
        <w:spacing w:before="216" w:line="391" w:lineRule="auto"/>
        <w:ind w:left="140" w:right="2377"/>
      </w:pPr>
      <w:r w:rsidRPr="003C4574">
        <w:t>Regent’s University London (RUL)</w:t>
      </w:r>
    </w:p>
    <w:p w:rsidR="003C4574" w:rsidRPr="003C4574" w:rsidRDefault="003C4574" w:rsidP="003C4574">
      <w:pPr>
        <w:pStyle w:val="BodyText"/>
        <w:tabs>
          <w:tab w:val="left" w:pos="2300"/>
        </w:tabs>
        <w:spacing w:before="216" w:line="391" w:lineRule="auto"/>
        <w:ind w:left="140" w:right="2377"/>
      </w:pPr>
      <w:r w:rsidRPr="003C4574">
        <w:t>Kosovo Bar Association</w:t>
      </w:r>
    </w:p>
    <w:p w:rsidR="003C4574" w:rsidRPr="003C4574" w:rsidRDefault="003C4574" w:rsidP="003C4574">
      <w:pPr>
        <w:pStyle w:val="BodyText"/>
        <w:tabs>
          <w:tab w:val="left" w:pos="2300"/>
        </w:tabs>
        <w:spacing w:before="216" w:line="391" w:lineRule="auto"/>
        <w:ind w:left="140" w:right="2377"/>
      </w:pPr>
      <w:r w:rsidRPr="003C4574">
        <w:t>The Polish Legal Clinics Foundation</w:t>
      </w:r>
    </w:p>
    <w:p w:rsidR="003C4574" w:rsidRPr="003C4574" w:rsidRDefault="003C4574" w:rsidP="003C4574">
      <w:pPr>
        <w:pStyle w:val="BodyText"/>
        <w:tabs>
          <w:tab w:val="left" w:pos="2300"/>
        </w:tabs>
        <w:spacing w:before="216" w:line="391" w:lineRule="auto"/>
        <w:ind w:left="140" w:right="2377"/>
      </w:pPr>
      <w:r w:rsidRPr="003C4574">
        <w:t>University of Pristina "Hasan Pristina"</w:t>
      </w:r>
    </w:p>
    <w:p w:rsidR="003C4574" w:rsidRPr="003C4574" w:rsidRDefault="008715ED" w:rsidP="003C4574">
      <w:pPr>
        <w:pStyle w:val="BodyText"/>
        <w:tabs>
          <w:tab w:val="left" w:pos="2300"/>
        </w:tabs>
        <w:spacing w:before="216" w:line="391" w:lineRule="auto"/>
        <w:ind w:left="140" w:right="2377"/>
      </w:pPr>
      <w:r>
        <w:t>Public University "Kad</w:t>
      </w:r>
      <w:r w:rsidR="003C4574" w:rsidRPr="003C4574">
        <w:t>ri Zeka"</w:t>
      </w:r>
    </w:p>
    <w:p w:rsidR="00E33E6D" w:rsidRPr="003C4574" w:rsidRDefault="008715ED" w:rsidP="003C4574">
      <w:pPr>
        <w:pStyle w:val="BodyText"/>
        <w:tabs>
          <w:tab w:val="left" w:pos="2300"/>
        </w:tabs>
        <w:spacing w:before="216" w:line="391" w:lineRule="auto"/>
        <w:ind w:left="140" w:right="2377"/>
      </w:pPr>
      <w:r>
        <w:t xml:space="preserve">Public </w:t>
      </w:r>
      <w:r w:rsidRPr="003C4574">
        <w:t xml:space="preserve">University </w:t>
      </w:r>
      <w:r w:rsidR="003C4574" w:rsidRPr="003C4574">
        <w:t xml:space="preserve">“Haxhi Zeka” </w:t>
      </w:r>
    </w:p>
    <w:p w:rsidR="00E33E6D" w:rsidRDefault="00E33E6D">
      <w:pPr>
        <w:spacing w:line="379" w:lineRule="auto"/>
        <w:sectPr w:rsidR="00E33E6D">
          <w:pgSz w:w="12240" w:h="15840"/>
          <w:pgMar w:top="1960" w:right="1280" w:bottom="480" w:left="1000" w:header="378" w:footer="280" w:gutter="0"/>
          <w:cols w:space="720"/>
        </w:sectPr>
      </w:pPr>
    </w:p>
    <w:p w:rsidR="00E33E6D" w:rsidRDefault="003C4574">
      <w:pPr>
        <w:pStyle w:val="Heading2"/>
        <w:numPr>
          <w:ilvl w:val="0"/>
          <w:numId w:val="12"/>
        </w:numPr>
        <w:tabs>
          <w:tab w:val="left" w:pos="501"/>
        </w:tabs>
        <w:spacing w:before="46"/>
        <w:jc w:val="left"/>
      </w:pPr>
      <w:bookmarkStart w:id="3" w:name="_TOC_250021"/>
      <w:bookmarkEnd w:id="3"/>
      <w:r>
        <w:lastRenderedPageBreak/>
        <w:t>Introduction</w:t>
      </w:r>
    </w:p>
    <w:p w:rsidR="00E33E6D" w:rsidRDefault="003C4574">
      <w:pPr>
        <w:pStyle w:val="ListParagraph"/>
        <w:numPr>
          <w:ilvl w:val="1"/>
          <w:numId w:val="12"/>
        </w:numPr>
        <w:tabs>
          <w:tab w:val="left" w:pos="769"/>
          <w:tab w:val="left" w:pos="770"/>
        </w:tabs>
        <w:spacing w:before="71"/>
        <w:jc w:val="left"/>
        <w:rPr>
          <w:b/>
          <w:sz w:val="24"/>
        </w:rPr>
      </w:pPr>
      <w:bookmarkStart w:id="4" w:name="_TOC_250020"/>
      <w:bookmarkEnd w:id="4"/>
      <w:r>
        <w:rPr>
          <w:b/>
          <w:sz w:val="24"/>
        </w:rPr>
        <w:t>Purpose</w:t>
      </w:r>
    </w:p>
    <w:p w:rsidR="00E33E6D" w:rsidRDefault="00E33E6D">
      <w:pPr>
        <w:pStyle w:val="BodyText"/>
        <w:rPr>
          <w:b/>
          <w:sz w:val="26"/>
        </w:rPr>
      </w:pPr>
    </w:p>
    <w:p w:rsidR="00E33E6D" w:rsidRDefault="00E33E6D">
      <w:pPr>
        <w:pStyle w:val="BodyText"/>
        <w:spacing w:before="3"/>
        <w:rPr>
          <w:b/>
          <w:sz w:val="21"/>
        </w:rPr>
      </w:pPr>
    </w:p>
    <w:p w:rsidR="00E33E6D" w:rsidRDefault="003C4574">
      <w:pPr>
        <w:pStyle w:val="BodyText"/>
        <w:spacing w:before="1"/>
        <w:ind w:left="140" w:right="116"/>
        <w:jc w:val="both"/>
      </w:pPr>
      <w:r>
        <w:t xml:space="preserve">This document was developed as part of the ENEMLOS project – </w:t>
      </w:r>
      <w:r w:rsidRPr="003C4574">
        <w:rPr>
          <w:b/>
          <w:szCs w:val="22"/>
        </w:rPr>
        <w:t xml:space="preserve">Legal clinics in service of vulnerable groups: enhancing the employability of law students through practical education </w:t>
      </w:r>
      <w:r>
        <w:t xml:space="preserve">co-funded by the Erasmus+ Programme of the European Union under grant agreement no. </w:t>
      </w:r>
      <w:r>
        <w:rPr>
          <w:b/>
        </w:rPr>
        <w:t>610449-EPP-1-2019-1-ME-EPPKA2-CBHE-JP</w:t>
      </w:r>
      <w:r>
        <w:t>. This document represents the Dissemination and Exploitation Plan of the project, which incorporates a detailed description of the relevant activities and expected</w:t>
      </w:r>
      <w:r>
        <w:rPr>
          <w:spacing w:val="-3"/>
        </w:rPr>
        <w:t xml:space="preserve"> </w:t>
      </w:r>
      <w:r>
        <w:t>deliverables.</w:t>
      </w:r>
    </w:p>
    <w:p w:rsidR="00E33E6D" w:rsidRDefault="00E33E6D">
      <w:pPr>
        <w:pStyle w:val="BodyText"/>
        <w:spacing w:before="11"/>
        <w:rPr>
          <w:sz w:val="27"/>
        </w:rPr>
      </w:pPr>
    </w:p>
    <w:p w:rsidR="00E33E6D" w:rsidRDefault="003C4574">
      <w:pPr>
        <w:pStyle w:val="ListParagraph"/>
        <w:numPr>
          <w:ilvl w:val="1"/>
          <w:numId w:val="11"/>
        </w:numPr>
        <w:tabs>
          <w:tab w:val="left" w:pos="501"/>
        </w:tabs>
        <w:ind w:right="113"/>
        <w:rPr>
          <w:sz w:val="24"/>
        </w:rPr>
      </w:pPr>
      <w:r>
        <w:rPr>
          <w:sz w:val="24"/>
        </w:rPr>
        <w:t xml:space="preserve">The Dissemination and Exploitation Plan belongs to Work Package </w:t>
      </w:r>
      <w:r w:rsidR="00BB235E">
        <w:rPr>
          <w:sz w:val="24"/>
        </w:rPr>
        <w:t>9</w:t>
      </w:r>
      <w:r>
        <w:rPr>
          <w:sz w:val="24"/>
        </w:rPr>
        <w:t xml:space="preserve"> (WP</w:t>
      </w:r>
      <w:r w:rsidR="00BB235E">
        <w:rPr>
          <w:sz w:val="24"/>
        </w:rPr>
        <w:t>6)</w:t>
      </w:r>
      <w:r>
        <w:rPr>
          <w:sz w:val="24"/>
        </w:rPr>
        <w:t xml:space="preserve"> – Dissemination and</w:t>
      </w:r>
      <w:r>
        <w:rPr>
          <w:spacing w:val="-1"/>
          <w:sz w:val="24"/>
        </w:rPr>
        <w:t xml:space="preserve"> </w:t>
      </w:r>
      <w:r>
        <w:rPr>
          <w:sz w:val="24"/>
        </w:rPr>
        <w:t>Exploitation.</w:t>
      </w:r>
    </w:p>
    <w:p w:rsidR="00E33E6D" w:rsidRDefault="00E33E6D">
      <w:pPr>
        <w:pStyle w:val="BodyText"/>
        <w:spacing w:before="3"/>
      </w:pPr>
    </w:p>
    <w:p w:rsidR="00E33E6D" w:rsidRDefault="003C4574">
      <w:pPr>
        <w:pStyle w:val="BodyText"/>
        <w:spacing w:line="256" w:lineRule="auto"/>
        <w:ind w:left="140" w:right="117"/>
        <w:jc w:val="both"/>
      </w:pPr>
      <w:r>
        <w:t>The main purpose of the Dissemination and Exploitation Plan is to provide guidelines the project’s pa</w:t>
      </w:r>
      <w:r w:rsidR="00BB235E">
        <w:t>rtners throughout Work Package 6</w:t>
      </w:r>
      <w:r>
        <w:t xml:space="preserve"> aiming to:</w:t>
      </w:r>
    </w:p>
    <w:p w:rsidR="00E33E6D" w:rsidRDefault="003C4574">
      <w:pPr>
        <w:pStyle w:val="ListParagraph"/>
        <w:numPr>
          <w:ilvl w:val="2"/>
          <w:numId w:val="11"/>
        </w:numPr>
        <w:tabs>
          <w:tab w:val="left" w:pos="1161"/>
        </w:tabs>
        <w:spacing w:before="167"/>
        <w:ind w:hanging="361"/>
        <w:jc w:val="both"/>
        <w:rPr>
          <w:sz w:val="24"/>
        </w:rPr>
      </w:pPr>
      <w:r>
        <w:rPr>
          <w:sz w:val="24"/>
        </w:rPr>
        <w:t>hel</w:t>
      </w:r>
      <w:r w:rsidR="00BB235E">
        <w:rPr>
          <w:sz w:val="24"/>
        </w:rPr>
        <w:t>p partners better understand WP6</w:t>
      </w:r>
      <w:r>
        <w:rPr>
          <w:sz w:val="24"/>
        </w:rPr>
        <w:t xml:space="preserve"> goals and their individual</w:t>
      </w:r>
      <w:r>
        <w:rPr>
          <w:spacing w:val="-14"/>
          <w:sz w:val="24"/>
        </w:rPr>
        <w:t xml:space="preserve"> </w:t>
      </w:r>
      <w:r>
        <w:rPr>
          <w:sz w:val="24"/>
        </w:rPr>
        <w:t>responsibilities,</w:t>
      </w:r>
    </w:p>
    <w:p w:rsidR="00E33E6D" w:rsidRDefault="003C4574">
      <w:pPr>
        <w:pStyle w:val="ListParagraph"/>
        <w:numPr>
          <w:ilvl w:val="2"/>
          <w:numId w:val="11"/>
        </w:numPr>
        <w:tabs>
          <w:tab w:val="left" w:pos="1161"/>
        </w:tabs>
        <w:spacing w:before="23" w:line="256" w:lineRule="auto"/>
        <w:ind w:right="609"/>
        <w:jc w:val="both"/>
        <w:rPr>
          <w:sz w:val="24"/>
        </w:rPr>
      </w:pPr>
      <w:r>
        <w:rPr>
          <w:sz w:val="24"/>
        </w:rPr>
        <w:t>give consortium members a clear idea of  how  to  communicate  the  project’s  goals, progress and results through the most appropriate tool to selected audience targets, in a timely</w:t>
      </w:r>
      <w:r>
        <w:rPr>
          <w:spacing w:val="-12"/>
          <w:sz w:val="24"/>
        </w:rPr>
        <w:t xml:space="preserve"> </w:t>
      </w:r>
      <w:r>
        <w:rPr>
          <w:sz w:val="24"/>
        </w:rPr>
        <w:t>manner,</w:t>
      </w:r>
    </w:p>
    <w:p w:rsidR="00E33E6D" w:rsidRDefault="003C4574">
      <w:pPr>
        <w:pStyle w:val="ListParagraph"/>
        <w:numPr>
          <w:ilvl w:val="2"/>
          <w:numId w:val="11"/>
        </w:numPr>
        <w:tabs>
          <w:tab w:val="left" w:pos="1161"/>
        </w:tabs>
        <w:spacing w:before="2" w:line="254" w:lineRule="auto"/>
        <w:ind w:right="619"/>
        <w:jc w:val="both"/>
        <w:rPr>
          <w:sz w:val="24"/>
        </w:rPr>
      </w:pPr>
      <w:r>
        <w:rPr>
          <w:sz w:val="24"/>
        </w:rPr>
        <w:t>help partners better understand the importance of their coordination, regarding the implementation of timely</w:t>
      </w:r>
      <w:r>
        <w:rPr>
          <w:spacing w:val="-6"/>
          <w:sz w:val="24"/>
        </w:rPr>
        <w:t xml:space="preserve"> </w:t>
      </w:r>
      <w:r>
        <w:rPr>
          <w:sz w:val="24"/>
        </w:rPr>
        <w:t>dissemination.</w:t>
      </w:r>
    </w:p>
    <w:p w:rsidR="00E33E6D" w:rsidRDefault="00E33E6D">
      <w:pPr>
        <w:pStyle w:val="BodyText"/>
        <w:spacing w:before="4"/>
        <w:rPr>
          <w:sz w:val="25"/>
        </w:rPr>
      </w:pPr>
    </w:p>
    <w:p w:rsidR="00E33E6D" w:rsidRDefault="003C4574">
      <w:pPr>
        <w:pStyle w:val="Heading2"/>
        <w:numPr>
          <w:ilvl w:val="1"/>
          <w:numId w:val="12"/>
        </w:numPr>
        <w:tabs>
          <w:tab w:val="left" w:pos="1880"/>
          <w:tab w:val="left" w:pos="1881"/>
        </w:tabs>
        <w:spacing w:before="1"/>
        <w:ind w:left="1880"/>
        <w:jc w:val="left"/>
      </w:pPr>
      <w:bookmarkStart w:id="5" w:name="_TOC_250019"/>
      <w:bookmarkEnd w:id="5"/>
      <w:r>
        <w:t>Dissemination</w:t>
      </w:r>
    </w:p>
    <w:p w:rsidR="00E33E6D" w:rsidRDefault="00E33E6D">
      <w:pPr>
        <w:pStyle w:val="BodyText"/>
        <w:spacing w:before="1"/>
        <w:rPr>
          <w:b/>
          <w:sz w:val="38"/>
        </w:rPr>
      </w:pPr>
    </w:p>
    <w:p w:rsidR="00E33E6D" w:rsidRDefault="003C4574">
      <w:pPr>
        <w:pStyle w:val="BodyText"/>
        <w:spacing w:line="276" w:lineRule="auto"/>
        <w:ind w:left="440" w:right="330"/>
        <w:jc w:val="both"/>
      </w:pPr>
      <w:r>
        <w:t xml:space="preserve">Dissemination is one of the core activities of </w:t>
      </w:r>
      <w:r w:rsidRPr="00BB235E">
        <w:t xml:space="preserve">the </w:t>
      </w:r>
      <w:r w:rsidR="00BB235E" w:rsidRPr="00BB235E">
        <w:t xml:space="preserve">Legal clinics in service of vulnerable groups: enhancing the employability of law students through practical education </w:t>
      </w:r>
      <w:r w:rsidRPr="00BB235E">
        <w:t>project to ensure successful performance of planned activities</w:t>
      </w:r>
      <w:r>
        <w:t xml:space="preserve"> and for project transparency, visibility and sustainability. The activities related to dissemination will start from the very beginning of the project – and will continue during its realization and after its completion as a permanent process which is important to raise the awareness of establishment and successful development of </w:t>
      </w:r>
      <w:r w:rsidR="00BB235E">
        <w:t>legal clinics</w:t>
      </w:r>
      <w:r>
        <w:t xml:space="preserve"> structures in </w:t>
      </w:r>
      <w:r w:rsidR="00BB235E">
        <w:t>Montenegro</w:t>
      </w:r>
      <w:r>
        <w:t xml:space="preserve"> and</w:t>
      </w:r>
      <w:r>
        <w:rPr>
          <w:spacing w:val="-1"/>
        </w:rPr>
        <w:t xml:space="preserve"> </w:t>
      </w:r>
      <w:r w:rsidR="00BB235E">
        <w:t>Kosovo partner universities</w:t>
      </w:r>
      <w:r>
        <w:t>.</w:t>
      </w:r>
    </w:p>
    <w:p w:rsidR="00E33E6D" w:rsidRDefault="00E33E6D">
      <w:pPr>
        <w:pStyle w:val="BodyText"/>
        <w:rPr>
          <w:sz w:val="26"/>
        </w:rPr>
      </w:pPr>
    </w:p>
    <w:p w:rsidR="00E33E6D" w:rsidRDefault="003C4574">
      <w:pPr>
        <w:pStyle w:val="BodyText"/>
        <w:spacing w:before="197" w:line="276" w:lineRule="auto"/>
        <w:ind w:left="440" w:right="327"/>
        <w:jc w:val="both"/>
      </w:pPr>
      <w:r>
        <w:t>At the beginning, the project website and social network site (Facebook) will be developed in order to make the project visible in social networks, and ensure that the information is regularly updated during the whole life cycle of the project.</w:t>
      </w:r>
    </w:p>
    <w:p w:rsidR="00E33E6D" w:rsidRDefault="00E33E6D">
      <w:pPr>
        <w:pStyle w:val="BodyText"/>
        <w:spacing w:before="9"/>
        <w:rPr>
          <w:sz w:val="27"/>
        </w:rPr>
      </w:pPr>
    </w:p>
    <w:p w:rsidR="00E33E6D" w:rsidRDefault="003C4574">
      <w:pPr>
        <w:pStyle w:val="BodyText"/>
        <w:spacing w:before="1" w:line="276" w:lineRule="auto"/>
        <w:ind w:left="440" w:right="329"/>
        <w:jc w:val="both"/>
      </w:pPr>
      <w:r>
        <w:t>The D&amp;E plan will include information about the organization and holding of a wide range of promotional and informative events (such as open hours during the meetings; workshops or educational activities; institutional, local, national or international promotions, participation at professional gatherings, etc.) aiming to promote the project significance and its results.</w:t>
      </w:r>
    </w:p>
    <w:p w:rsidR="00E33E6D" w:rsidRDefault="00E33E6D">
      <w:pPr>
        <w:spacing w:line="276" w:lineRule="auto"/>
        <w:jc w:val="both"/>
        <w:sectPr w:rsidR="00E33E6D">
          <w:pgSz w:w="12240" w:h="15840"/>
          <w:pgMar w:top="1960" w:right="1280" w:bottom="480" w:left="1000" w:header="378" w:footer="280" w:gutter="0"/>
          <w:cols w:space="720"/>
        </w:sectPr>
      </w:pPr>
    </w:p>
    <w:p w:rsidR="00E33E6D" w:rsidRDefault="0009023D">
      <w:pPr>
        <w:spacing w:before="125" w:line="259" w:lineRule="auto"/>
        <w:ind w:left="440" w:right="329"/>
        <w:jc w:val="both"/>
        <w:rPr>
          <w:sz w:val="24"/>
        </w:rPr>
      </w:pPr>
      <w:r>
        <w:rPr>
          <w:sz w:val="24"/>
        </w:rPr>
        <w:lastRenderedPageBreak/>
        <w:t>Also,</w:t>
      </w:r>
      <w:r w:rsidR="003C4574">
        <w:rPr>
          <w:sz w:val="24"/>
        </w:rPr>
        <w:t xml:space="preserve"> the D&amp;E plan is going to be developed and implemented according to the significance of dissemination activities under the Erasmus+ projects guidelines: </w:t>
      </w:r>
      <w:r w:rsidR="003C4574">
        <w:rPr>
          <w:i/>
          <w:sz w:val="24"/>
        </w:rPr>
        <w:t>“Having a strong plan for dissemination and exploitation from the beginning of a project is a key priority and should form an integral part of the CBHE throughout its lifetime. The objective of dissemination and exploitation is to maximize the impact of project results by optimizing their value, strengthening their impact, transferring them to different contexts, integrating them in a sustainable way and using them actively in systems and practices at local and international levels”</w:t>
      </w:r>
      <w:r w:rsidR="003C4574">
        <w:rPr>
          <w:sz w:val="24"/>
        </w:rPr>
        <w:t>, (Erasmus + Programme, 2018,</w:t>
      </w:r>
      <w:r w:rsidR="003C4574">
        <w:rPr>
          <w:spacing w:val="-2"/>
          <w:sz w:val="24"/>
        </w:rPr>
        <w:t xml:space="preserve"> </w:t>
      </w:r>
      <w:r w:rsidR="003C4574">
        <w:rPr>
          <w:sz w:val="24"/>
        </w:rPr>
        <w:t>p.8).</w:t>
      </w:r>
    </w:p>
    <w:p w:rsidR="00E33E6D" w:rsidRDefault="003C4574">
      <w:pPr>
        <w:pStyle w:val="BodyText"/>
        <w:spacing w:before="159" w:line="276" w:lineRule="auto"/>
        <w:ind w:left="440" w:right="332"/>
        <w:jc w:val="both"/>
      </w:pPr>
      <w:r>
        <w:t xml:space="preserve">In general, the Dissemination and Exploration Plan aims to widen the dissemination of knowledge, information and guidance. It includes a wide range of activities, tasks and events aiming to spread information about the project, and to exploit the results in the best and most professional way. Dissemination plan extends beyond project life; the </w:t>
      </w:r>
      <w:r w:rsidR="0009023D">
        <w:t>long-lasting</w:t>
      </w:r>
      <w:r>
        <w:t xml:space="preserve"> usage of project results is secured by careful planning of methods and means which will be used for dissemination.</w:t>
      </w:r>
    </w:p>
    <w:p w:rsidR="00E33E6D" w:rsidRDefault="00E33E6D">
      <w:pPr>
        <w:pStyle w:val="BodyText"/>
        <w:rPr>
          <w:sz w:val="26"/>
        </w:rPr>
      </w:pPr>
    </w:p>
    <w:p w:rsidR="00E33E6D" w:rsidRDefault="003C4574">
      <w:pPr>
        <w:pStyle w:val="Heading2"/>
        <w:numPr>
          <w:ilvl w:val="1"/>
          <w:numId w:val="12"/>
        </w:numPr>
        <w:tabs>
          <w:tab w:val="left" w:pos="1880"/>
          <w:tab w:val="left" w:pos="1881"/>
        </w:tabs>
        <w:spacing w:before="162"/>
        <w:ind w:left="1880" w:hanging="810"/>
        <w:jc w:val="left"/>
      </w:pPr>
      <w:bookmarkStart w:id="6" w:name="_TOC_250018"/>
      <w:r>
        <w:t>Communication in the project</w:t>
      </w:r>
      <w:r>
        <w:rPr>
          <w:spacing w:val="6"/>
        </w:rPr>
        <w:t xml:space="preserve"> </w:t>
      </w:r>
      <w:bookmarkEnd w:id="6"/>
      <w:r>
        <w:t>context</w:t>
      </w:r>
    </w:p>
    <w:p w:rsidR="00E33E6D" w:rsidRDefault="00E33E6D">
      <w:pPr>
        <w:pStyle w:val="BodyText"/>
        <w:rPr>
          <w:b/>
          <w:sz w:val="26"/>
        </w:rPr>
      </w:pPr>
    </w:p>
    <w:p w:rsidR="00BB235E" w:rsidRPr="00235421" w:rsidRDefault="00BB235E" w:rsidP="00BB235E">
      <w:pPr>
        <w:jc w:val="both"/>
      </w:pPr>
      <w:r w:rsidRPr="00116A41">
        <w:t xml:space="preserve">The general goal of this project is to introduce mechanisms and skills in initial teacher education institutions in Kosovo to implement internal quality assurance practices that lead towards enhancement of quality of the graduates that are capable of driving school reform forward. Increasing the quality of teacher education graduates in Kosovo has the potential to influence everlasting changes in school practice which have been acknowledged as necessary in Kosovo school system. Changing teacher practice to reflect the new professionalism implies the need to develop teacher education </w:t>
      </w:r>
      <w:r w:rsidRPr="00235421">
        <w:t>institutions that are oriented towards improvement and monitoring the achievement of those targets to close the significant gap between current teacher practice realities in schools and the demanded teacher professionalism as reflected in current local policy set up and European level references.</w:t>
      </w:r>
    </w:p>
    <w:p w:rsidR="00E33E6D" w:rsidRDefault="00E33E6D">
      <w:pPr>
        <w:pStyle w:val="BodyText"/>
      </w:pPr>
    </w:p>
    <w:p w:rsidR="00BB235E" w:rsidRPr="00F026AE" w:rsidRDefault="00BB235E" w:rsidP="00BB235E">
      <w:pPr>
        <w:pStyle w:val="ListParagraph"/>
        <w:ind w:left="860" w:firstLine="0"/>
      </w:pPr>
    </w:p>
    <w:p w:rsidR="00BB235E" w:rsidRPr="00F026AE" w:rsidRDefault="00BB235E" w:rsidP="00BB235E">
      <w:pPr>
        <w:pStyle w:val="ListParagraph"/>
        <w:numPr>
          <w:ilvl w:val="0"/>
          <w:numId w:val="10"/>
        </w:numPr>
      </w:pPr>
      <w:r w:rsidRPr="00F026AE">
        <w:t xml:space="preserve">At the Faculty of law UoM several aims and objectives have been recognized. </w:t>
      </w:r>
    </w:p>
    <w:p w:rsidR="00BB235E" w:rsidRPr="00F026AE" w:rsidRDefault="00BB235E" w:rsidP="00BB235E">
      <w:pPr>
        <w:pStyle w:val="ListParagraph"/>
        <w:numPr>
          <w:ilvl w:val="0"/>
          <w:numId w:val="10"/>
        </w:numPr>
      </w:pPr>
      <w:r w:rsidRPr="00F026AE">
        <w:t>Modernization and streamlining of the existing teaching practice, especially in practical legal disciplines;</w:t>
      </w:r>
    </w:p>
    <w:p w:rsidR="00BB235E" w:rsidRPr="00F026AE" w:rsidRDefault="00BB235E" w:rsidP="00BB235E">
      <w:pPr>
        <w:pStyle w:val="ListParagraph"/>
        <w:numPr>
          <w:ilvl w:val="0"/>
          <w:numId w:val="10"/>
        </w:numPr>
      </w:pPr>
      <w:r w:rsidRPr="00F026AE">
        <w:t>Enhancing the overall capacity (human, technical and other resources) of the law faculties involved to provide quality legal education based on best European practices in clinical legal education</w:t>
      </w:r>
    </w:p>
    <w:p w:rsidR="00BB235E" w:rsidRPr="00F026AE" w:rsidRDefault="00BB235E" w:rsidP="00BB235E">
      <w:pPr>
        <w:pStyle w:val="ListParagraph"/>
        <w:numPr>
          <w:ilvl w:val="0"/>
          <w:numId w:val="10"/>
        </w:numPr>
      </w:pPr>
      <w:r w:rsidRPr="00F026AE">
        <w:t>Establishing new mechanisms of cooperation, i.e. interlinking of the higher education institutions involved, which will result with similar initiatives and activities in the future;</w:t>
      </w:r>
    </w:p>
    <w:p w:rsidR="00BB235E" w:rsidRPr="00F026AE" w:rsidRDefault="00BB235E" w:rsidP="00BB235E">
      <w:pPr>
        <w:pStyle w:val="ListParagraph"/>
        <w:numPr>
          <w:ilvl w:val="0"/>
          <w:numId w:val="10"/>
        </w:numPr>
      </w:pPr>
      <w:r w:rsidRPr="00F026AE">
        <w:t xml:space="preserve"> Providing strong incentive for the higher education institutions involved, and particularly so in case of UoM Faculty of Law, to establish long-term sustainable cooperation with judiciary, National Prosecutor’s office and number of professional associations. Enabling students to gain practical knowledge through practical experience. Practical educational component is indispensable as a background tool for students’ primal knowledge on judiciary and related fields and their first encounter with the challenges of the real practice. </w:t>
      </w:r>
    </w:p>
    <w:p w:rsidR="00E33E6D" w:rsidRDefault="00E33E6D" w:rsidP="00BB235E">
      <w:pPr>
        <w:tabs>
          <w:tab w:val="left" w:pos="861"/>
        </w:tabs>
        <w:spacing w:before="2"/>
        <w:ind w:left="500"/>
        <w:jc w:val="both"/>
        <w:rPr>
          <w:sz w:val="24"/>
        </w:rPr>
      </w:pPr>
    </w:p>
    <w:p w:rsidR="00BB235E" w:rsidRDefault="00BB235E" w:rsidP="00BB235E">
      <w:pPr>
        <w:tabs>
          <w:tab w:val="left" w:pos="861"/>
        </w:tabs>
        <w:spacing w:before="2"/>
        <w:ind w:left="500"/>
        <w:jc w:val="both"/>
        <w:rPr>
          <w:sz w:val="24"/>
        </w:rPr>
      </w:pPr>
    </w:p>
    <w:p w:rsidR="00BB235E" w:rsidRDefault="00BB235E" w:rsidP="00BB235E">
      <w:pPr>
        <w:tabs>
          <w:tab w:val="left" w:pos="861"/>
        </w:tabs>
        <w:spacing w:before="2"/>
        <w:ind w:left="500"/>
        <w:jc w:val="both"/>
        <w:rPr>
          <w:sz w:val="24"/>
        </w:rPr>
      </w:pPr>
    </w:p>
    <w:p w:rsidR="00BB235E" w:rsidRPr="00BB235E" w:rsidRDefault="00BB235E" w:rsidP="00BB235E">
      <w:pPr>
        <w:tabs>
          <w:tab w:val="left" w:pos="861"/>
        </w:tabs>
        <w:spacing w:before="2"/>
        <w:ind w:left="500"/>
        <w:jc w:val="both"/>
        <w:rPr>
          <w:sz w:val="24"/>
        </w:rPr>
      </w:pPr>
    </w:p>
    <w:p w:rsidR="00BB235E" w:rsidRDefault="00BB235E">
      <w:pPr>
        <w:pStyle w:val="BodyText"/>
        <w:spacing w:before="185" w:line="254" w:lineRule="auto"/>
        <w:ind w:left="440" w:right="280"/>
        <w:jc w:val="both"/>
      </w:pPr>
    </w:p>
    <w:p w:rsidR="00E33E6D" w:rsidRDefault="003C4574" w:rsidP="00BB235E">
      <w:pPr>
        <w:pStyle w:val="BodyText"/>
        <w:spacing w:before="185" w:line="254" w:lineRule="auto"/>
        <w:ind w:left="440" w:right="280"/>
        <w:jc w:val="both"/>
      </w:pPr>
      <w:r>
        <w:lastRenderedPageBreak/>
        <w:t>The project expects to achieve these objectives through the implementation of five interconnected WPs. WP</w:t>
      </w:r>
      <w:r w:rsidR="00BB235E">
        <w:t>6</w:t>
      </w:r>
      <w:r>
        <w:t xml:space="preserve"> (Dissemination) runs in parallel with the other WPs over the project lifetime, and focuses on defining a comprehensive and consistent project dissemination strategy, which will ensure maximum project visibility its results during and beyond the lifetime of the</w:t>
      </w:r>
      <w:r>
        <w:rPr>
          <w:spacing w:val="-10"/>
        </w:rPr>
        <w:t xml:space="preserve"> </w:t>
      </w:r>
      <w:r>
        <w:t>project.</w:t>
      </w:r>
      <w:r w:rsidR="0009023D">
        <w:t xml:space="preserve"> </w:t>
      </w:r>
      <w:r>
        <w:t>Project visibility will be achieved by:</w:t>
      </w:r>
    </w:p>
    <w:p w:rsidR="00E33E6D" w:rsidRDefault="00E33E6D">
      <w:pPr>
        <w:pStyle w:val="BodyText"/>
        <w:spacing w:before="4"/>
        <w:rPr>
          <w:sz w:val="37"/>
        </w:rPr>
      </w:pPr>
    </w:p>
    <w:p w:rsidR="00E33E6D" w:rsidRDefault="003C4574" w:rsidP="0009023D">
      <w:pPr>
        <w:pStyle w:val="ListParagraph"/>
        <w:numPr>
          <w:ilvl w:val="0"/>
          <w:numId w:val="10"/>
        </w:numPr>
        <w:tabs>
          <w:tab w:val="left" w:pos="1161"/>
        </w:tabs>
        <w:spacing w:line="254" w:lineRule="auto"/>
        <w:ind w:left="440" w:right="590" w:firstLine="0"/>
        <w:jc w:val="both"/>
        <w:rPr>
          <w:sz w:val="24"/>
        </w:rPr>
      </w:pPr>
      <w:r>
        <w:rPr>
          <w:sz w:val="24"/>
        </w:rPr>
        <w:t xml:space="preserve">utilizing as </w:t>
      </w:r>
      <w:r w:rsidR="0009023D">
        <w:rPr>
          <w:sz w:val="24"/>
        </w:rPr>
        <w:t>varied tools</w:t>
      </w:r>
      <w:r>
        <w:rPr>
          <w:sz w:val="24"/>
        </w:rPr>
        <w:t xml:space="preserve"> as possible (including,  but  not  limited  to:  website, social networks, dissemination material, organization of student and staff mobilities, establishing of expert network, organization of innovation and scientific conferences, collaboration with other projects funded under Erasmus+ CBHE Programme through the inter-project</w:t>
      </w:r>
      <w:r>
        <w:rPr>
          <w:spacing w:val="-3"/>
          <w:sz w:val="24"/>
        </w:rPr>
        <w:t xml:space="preserve"> </w:t>
      </w:r>
      <w:r>
        <w:rPr>
          <w:sz w:val="24"/>
        </w:rPr>
        <w:t>coaching),</w:t>
      </w:r>
    </w:p>
    <w:p w:rsidR="00E33E6D" w:rsidRDefault="003C4574">
      <w:pPr>
        <w:pStyle w:val="ListParagraph"/>
        <w:numPr>
          <w:ilvl w:val="0"/>
          <w:numId w:val="10"/>
        </w:numPr>
        <w:tabs>
          <w:tab w:val="left" w:pos="1161"/>
        </w:tabs>
        <w:spacing w:before="6"/>
        <w:ind w:left="440" w:right="337" w:firstLine="0"/>
        <w:jc w:val="both"/>
        <w:rPr>
          <w:sz w:val="24"/>
        </w:rPr>
      </w:pPr>
      <w:r>
        <w:rPr>
          <w:sz w:val="24"/>
        </w:rPr>
        <w:t xml:space="preserve">accurately strategizing the use of </w:t>
      </w:r>
      <w:r w:rsidR="0009023D">
        <w:rPr>
          <w:sz w:val="24"/>
        </w:rPr>
        <w:t>each tool</w:t>
      </w:r>
      <w:r>
        <w:rPr>
          <w:sz w:val="24"/>
        </w:rPr>
        <w:t xml:space="preserve">  to  target  a  specific  audience  segment,  in order to maximize the tool’s potential, creating a distinctive visual, graphic identity which partners will use to ensure a consistent image of the project across its dissemination material, thus allowing the wider public to better recognize and understand the</w:t>
      </w:r>
      <w:r>
        <w:rPr>
          <w:spacing w:val="-8"/>
          <w:sz w:val="24"/>
        </w:rPr>
        <w:t xml:space="preserve"> </w:t>
      </w:r>
      <w:r>
        <w:rPr>
          <w:sz w:val="24"/>
        </w:rPr>
        <w:t>project.</w:t>
      </w:r>
    </w:p>
    <w:p w:rsidR="00E33E6D" w:rsidRDefault="003C4574">
      <w:pPr>
        <w:pStyle w:val="BodyText"/>
        <w:spacing w:before="84" w:line="254" w:lineRule="auto"/>
        <w:ind w:left="440" w:right="746"/>
        <w:jc w:val="both"/>
      </w:pPr>
      <w:r>
        <w:t>Dissemination of results is an integral part of the ENEMLOS project throughout its lifetime: from the initial idea, during the project and even after European funding has ended.</w:t>
      </w:r>
    </w:p>
    <w:p w:rsidR="00E33E6D" w:rsidRDefault="003C4574">
      <w:pPr>
        <w:pStyle w:val="BodyText"/>
        <w:spacing w:before="164"/>
        <w:ind w:left="440"/>
        <w:jc w:val="both"/>
      </w:pPr>
      <w:r>
        <w:t>Therefore, the dissemination activities at different stages of the project cycle are:</w:t>
      </w:r>
    </w:p>
    <w:p w:rsidR="00E33E6D" w:rsidRDefault="003C4574">
      <w:pPr>
        <w:pStyle w:val="ListParagraph"/>
        <w:numPr>
          <w:ilvl w:val="0"/>
          <w:numId w:val="10"/>
        </w:numPr>
        <w:tabs>
          <w:tab w:val="left" w:pos="1161"/>
        </w:tabs>
        <w:spacing w:before="182" w:line="237" w:lineRule="auto"/>
        <w:ind w:left="440" w:right="343" w:firstLine="0"/>
        <w:jc w:val="both"/>
        <w:rPr>
          <w:sz w:val="24"/>
        </w:rPr>
      </w:pPr>
      <w:r>
        <w:rPr>
          <w:b/>
          <w:sz w:val="24"/>
        </w:rPr>
        <w:t xml:space="preserve">Before the project starts- </w:t>
      </w:r>
      <w:r>
        <w:rPr>
          <w:sz w:val="24"/>
        </w:rPr>
        <w:t>drafting the dissemination plan, definition of the expected impact and deliverables, consideration of how and to whom dissemination outcomes will be disseminated,</w:t>
      </w:r>
    </w:p>
    <w:p w:rsidR="00E33E6D" w:rsidRDefault="003C4574">
      <w:pPr>
        <w:pStyle w:val="ListParagraph"/>
        <w:numPr>
          <w:ilvl w:val="0"/>
          <w:numId w:val="10"/>
        </w:numPr>
        <w:tabs>
          <w:tab w:val="left" w:pos="1161"/>
        </w:tabs>
        <w:spacing w:before="5"/>
        <w:ind w:left="440" w:right="333" w:firstLine="0"/>
        <w:jc w:val="both"/>
        <w:rPr>
          <w:sz w:val="24"/>
        </w:rPr>
      </w:pPr>
      <w:r>
        <w:rPr>
          <w:b/>
          <w:sz w:val="24"/>
        </w:rPr>
        <w:t xml:space="preserve">During the project- </w:t>
      </w:r>
      <w:r>
        <w:rPr>
          <w:sz w:val="24"/>
        </w:rPr>
        <w:t>contacting relevant media e.g. at local or regional level, conducting regular activities such as training, study visits, mobilities, assessing the impact on target groups, involving other stakeholders in view of transferring results to end users/new areas/policies,</w:t>
      </w:r>
    </w:p>
    <w:p w:rsidR="00E33E6D" w:rsidRDefault="003C4574">
      <w:pPr>
        <w:pStyle w:val="ListParagraph"/>
        <w:numPr>
          <w:ilvl w:val="0"/>
          <w:numId w:val="10"/>
        </w:numPr>
        <w:tabs>
          <w:tab w:val="left" w:pos="1161"/>
        </w:tabs>
        <w:ind w:left="440" w:right="347" w:firstLine="0"/>
        <w:jc w:val="both"/>
        <w:rPr>
          <w:sz w:val="24"/>
        </w:rPr>
      </w:pPr>
      <w:r>
        <w:rPr>
          <w:b/>
          <w:sz w:val="24"/>
        </w:rPr>
        <w:t xml:space="preserve">At final report stage- </w:t>
      </w:r>
      <w:r>
        <w:rPr>
          <w:sz w:val="24"/>
        </w:rPr>
        <w:t>uploading the final project results and an update of the project description on the Erasmus+ Project Results</w:t>
      </w:r>
      <w:r>
        <w:rPr>
          <w:spacing w:val="-7"/>
          <w:sz w:val="24"/>
        </w:rPr>
        <w:t xml:space="preserve"> </w:t>
      </w:r>
      <w:r>
        <w:rPr>
          <w:sz w:val="24"/>
        </w:rPr>
        <w:t>Platform,</w:t>
      </w:r>
    </w:p>
    <w:p w:rsidR="00E33E6D" w:rsidRDefault="003C4574">
      <w:pPr>
        <w:pStyle w:val="ListParagraph"/>
        <w:numPr>
          <w:ilvl w:val="0"/>
          <w:numId w:val="10"/>
        </w:numPr>
        <w:tabs>
          <w:tab w:val="left" w:pos="1161"/>
        </w:tabs>
        <w:spacing w:before="2"/>
        <w:ind w:left="440" w:right="336" w:firstLine="0"/>
        <w:jc w:val="both"/>
        <w:rPr>
          <w:sz w:val="24"/>
        </w:rPr>
      </w:pPr>
      <w:r>
        <w:rPr>
          <w:b/>
          <w:sz w:val="24"/>
        </w:rPr>
        <w:t xml:space="preserve">After the project- </w:t>
      </w:r>
      <w:r>
        <w:rPr>
          <w:sz w:val="24"/>
        </w:rPr>
        <w:t>continuing further dissemination, developing ideas for future cooperation; evaluating achievements and impact, contacting relevant media, contacting policy-makers if relevant, cooperate with the European Commission by providing useful inputs to its dissemination and exploitation</w:t>
      </w:r>
      <w:r>
        <w:rPr>
          <w:spacing w:val="-7"/>
          <w:sz w:val="24"/>
        </w:rPr>
        <w:t xml:space="preserve"> </w:t>
      </w:r>
      <w:r>
        <w:rPr>
          <w:sz w:val="24"/>
        </w:rPr>
        <w:t>efforts.</w:t>
      </w:r>
    </w:p>
    <w:p w:rsidR="00E33E6D" w:rsidRDefault="00E33E6D">
      <w:pPr>
        <w:pStyle w:val="BodyText"/>
        <w:spacing w:before="9"/>
        <w:rPr>
          <w:sz w:val="37"/>
        </w:rPr>
      </w:pPr>
    </w:p>
    <w:p w:rsidR="00E33E6D" w:rsidRDefault="003C4574">
      <w:pPr>
        <w:pStyle w:val="Heading2"/>
        <w:numPr>
          <w:ilvl w:val="1"/>
          <w:numId w:val="9"/>
        </w:numPr>
        <w:tabs>
          <w:tab w:val="left" w:pos="1046"/>
        </w:tabs>
        <w:ind w:hanging="359"/>
      </w:pPr>
      <w:bookmarkStart w:id="7" w:name="_TOC_250017"/>
      <w:r>
        <w:t>Requirements in terms of</w:t>
      </w:r>
      <w:r>
        <w:rPr>
          <w:spacing w:val="-3"/>
        </w:rPr>
        <w:t xml:space="preserve"> </w:t>
      </w:r>
      <w:bookmarkEnd w:id="7"/>
      <w:r>
        <w:t>dissemination</w:t>
      </w:r>
    </w:p>
    <w:p w:rsidR="00E33E6D" w:rsidRDefault="00E33E6D">
      <w:pPr>
        <w:pStyle w:val="BodyText"/>
        <w:spacing w:before="3"/>
        <w:rPr>
          <w:b/>
          <w:sz w:val="22"/>
        </w:rPr>
      </w:pPr>
    </w:p>
    <w:p w:rsidR="00E33E6D" w:rsidRDefault="003C4574">
      <w:pPr>
        <w:pStyle w:val="BodyText"/>
        <w:spacing w:line="256" w:lineRule="auto"/>
        <w:ind w:left="440" w:right="506"/>
        <w:jc w:val="both"/>
      </w:pPr>
      <w:r>
        <w:t>Dissemination is one of the award criteria on which the application will be assessed. A detailed and comprehensive plan, describing targets, tools and outcomes will be requested and further assessed. Although generally one partner will take the responsibility for dissemination and exploitation coordination for the whole project, the responsibility for implementation should be shared among all partners. Each partner will be involved in these activities according to the needs and roles in the project. That is stated in Partnership Agreements.</w:t>
      </w:r>
    </w:p>
    <w:p w:rsidR="00E33E6D" w:rsidRDefault="00E33E6D">
      <w:pPr>
        <w:spacing w:line="256" w:lineRule="auto"/>
        <w:jc w:val="both"/>
        <w:sectPr w:rsidR="00E33E6D">
          <w:pgSz w:w="12240" w:h="15840"/>
          <w:pgMar w:top="1960" w:right="1280" w:bottom="480" w:left="1000" w:header="378" w:footer="280" w:gutter="0"/>
          <w:cols w:space="720"/>
        </w:sectPr>
      </w:pPr>
    </w:p>
    <w:p w:rsidR="00E33E6D" w:rsidRDefault="00E33E6D">
      <w:pPr>
        <w:pStyle w:val="BodyText"/>
        <w:spacing w:before="9"/>
        <w:rPr>
          <w:sz w:val="16"/>
        </w:rPr>
      </w:pPr>
    </w:p>
    <w:p w:rsidR="00E33E6D" w:rsidRDefault="003C4574">
      <w:pPr>
        <w:pStyle w:val="Heading2"/>
        <w:numPr>
          <w:ilvl w:val="1"/>
          <w:numId w:val="9"/>
        </w:numPr>
        <w:tabs>
          <w:tab w:val="left" w:pos="1046"/>
        </w:tabs>
        <w:spacing w:before="85"/>
        <w:ind w:hanging="359"/>
      </w:pPr>
      <w:bookmarkStart w:id="8" w:name="_TOC_250016"/>
      <w:r>
        <w:t>Visibility of the European Union and of the Erasmus+</w:t>
      </w:r>
      <w:r>
        <w:rPr>
          <w:spacing w:val="1"/>
        </w:rPr>
        <w:t xml:space="preserve"> </w:t>
      </w:r>
      <w:bookmarkEnd w:id="8"/>
      <w:r>
        <w:t>Programme</w:t>
      </w:r>
    </w:p>
    <w:p w:rsidR="00E33E6D" w:rsidRDefault="00E33E6D">
      <w:pPr>
        <w:pStyle w:val="BodyText"/>
        <w:rPr>
          <w:b/>
          <w:sz w:val="26"/>
        </w:rPr>
      </w:pPr>
    </w:p>
    <w:p w:rsidR="00E33E6D" w:rsidRDefault="00E33E6D">
      <w:pPr>
        <w:pStyle w:val="BodyText"/>
        <w:spacing w:before="4"/>
        <w:rPr>
          <w:b/>
          <w:sz w:val="21"/>
        </w:rPr>
      </w:pPr>
    </w:p>
    <w:p w:rsidR="00E33E6D" w:rsidRDefault="003C4574">
      <w:pPr>
        <w:pStyle w:val="BodyText"/>
        <w:spacing w:line="256" w:lineRule="auto"/>
        <w:ind w:left="440" w:right="502"/>
        <w:jc w:val="both"/>
      </w:pPr>
      <w:r>
        <w:t>Beneficiaries shall always use the  European  emblem  (the  'EU  flag')  and  the  name  of   the  European  Union  spelled  out  in  full  in  all  communication  and  promotional  material. The name of the Creative Europe programme can appear with the flag. ’’This means that all material produced for project activities, training material, projects websites, videos and social media accounts created to promote the project, special events, posters, leaflets, press releases, CD ROMs, etc. must carry the Erasmus+ logo and mention: "Co- funded by the Erasmus+ Programme of the European Union".</w:t>
      </w:r>
    </w:p>
    <w:p w:rsidR="00E33E6D" w:rsidRDefault="00E33E6D">
      <w:pPr>
        <w:pStyle w:val="BodyText"/>
        <w:rPr>
          <w:sz w:val="26"/>
        </w:rPr>
      </w:pPr>
    </w:p>
    <w:p w:rsidR="00E33E6D" w:rsidRDefault="00E33E6D">
      <w:pPr>
        <w:pStyle w:val="BodyText"/>
        <w:spacing w:before="9"/>
        <w:rPr>
          <w:sz w:val="21"/>
        </w:rPr>
      </w:pPr>
    </w:p>
    <w:p w:rsidR="00E33E6D" w:rsidRDefault="0009023D">
      <w:pPr>
        <w:pStyle w:val="BodyText"/>
        <w:ind w:left="742"/>
      </w:pPr>
      <w:r>
        <w:t xml:space="preserve">                                            </w:t>
      </w:r>
      <w:r w:rsidR="003C4574">
        <w:t>Erasmus+ logo: Logo to be used:</w:t>
      </w:r>
    </w:p>
    <w:p w:rsidR="00E33E6D" w:rsidRDefault="00E33E6D">
      <w:pPr>
        <w:pStyle w:val="BodyText"/>
        <w:rPr>
          <w:sz w:val="26"/>
        </w:rPr>
      </w:pPr>
    </w:p>
    <w:p w:rsidR="00E33E6D" w:rsidRDefault="0009023D">
      <w:pPr>
        <w:pStyle w:val="BodyText"/>
        <w:rPr>
          <w:sz w:val="26"/>
        </w:rPr>
      </w:pPr>
      <w:r>
        <w:rPr>
          <w:noProof/>
          <w:sz w:val="26"/>
          <w:lang w:val="sq-AL" w:eastAsia="sq-AL" w:bidi="ar-SA"/>
        </w:rPr>
        <w:t xml:space="preserve">                                       </w:t>
      </w:r>
      <w:r w:rsidR="001B0C06" w:rsidRPr="001B0C06">
        <w:rPr>
          <w:noProof/>
          <w:sz w:val="26"/>
          <w:lang w:bidi="ar-SA"/>
        </w:rPr>
        <w:drawing>
          <wp:inline distT="0" distB="0" distL="0" distR="0">
            <wp:extent cx="2952125" cy="842838"/>
            <wp:effectExtent l="0" t="0" r="0" b="0"/>
            <wp:docPr id="1" name="Picture 1" descr="E:\QUADIC Logo\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DIC Logo\eu_flag_co_funded_pos_rgb_lef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986" cy="850507"/>
                    </a:xfrm>
                    <a:prstGeom prst="rect">
                      <a:avLst/>
                    </a:prstGeom>
                    <a:noFill/>
                    <a:ln>
                      <a:noFill/>
                    </a:ln>
                  </pic:spPr>
                </pic:pic>
              </a:graphicData>
            </a:graphic>
          </wp:inline>
        </w:drawing>
      </w: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3C4574">
      <w:pPr>
        <w:pStyle w:val="BodyText"/>
        <w:spacing w:before="213" w:line="254" w:lineRule="auto"/>
        <w:ind w:left="440" w:right="520"/>
        <w:jc w:val="both"/>
      </w:pPr>
      <w:r>
        <w:t>The following disclaimer shall be added to the inner pages of the publications and studies written by external independent bodies with support from the European Commission:</w:t>
      </w:r>
    </w:p>
    <w:p w:rsidR="00E33E6D" w:rsidRDefault="003C4574">
      <w:pPr>
        <w:spacing w:before="169" w:line="247" w:lineRule="auto"/>
        <w:ind w:left="440" w:right="518"/>
        <w:jc w:val="both"/>
        <w:rPr>
          <w:i/>
          <w:sz w:val="24"/>
        </w:rPr>
      </w:pPr>
      <w:r>
        <w:rPr>
          <w:i/>
          <w:sz w:val="24"/>
        </w:rPr>
        <w:t>"This project has been funded with support from the European Commission. This publication [communication] reflects the views only of the author, and the Commission cannot be held responsible for any use which may be made of the information contained therein’’</w:t>
      </w:r>
    </w:p>
    <w:p w:rsidR="00E33E6D" w:rsidRDefault="00E33E6D">
      <w:pPr>
        <w:pStyle w:val="BodyText"/>
        <w:rPr>
          <w:i/>
          <w:sz w:val="26"/>
        </w:rPr>
      </w:pPr>
    </w:p>
    <w:p w:rsidR="00E33E6D" w:rsidRDefault="00E33E6D">
      <w:pPr>
        <w:pStyle w:val="BodyText"/>
        <w:spacing w:before="6"/>
        <w:rPr>
          <w:i/>
          <w:sz w:val="27"/>
        </w:rPr>
      </w:pPr>
    </w:p>
    <w:p w:rsidR="00E33E6D" w:rsidRDefault="003C4574" w:rsidP="00BB235E">
      <w:pPr>
        <w:pStyle w:val="BodyText"/>
        <w:tabs>
          <w:tab w:val="left" w:pos="1969"/>
          <w:tab w:val="left" w:pos="3743"/>
        </w:tabs>
        <w:spacing w:line="259" w:lineRule="auto"/>
        <w:ind w:left="440" w:right="518"/>
      </w:pPr>
      <w:r>
        <w:t>In addition to the Dissemination Plan, partners should also consider the relevan</w:t>
      </w:r>
      <w:r w:rsidR="00BB235E">
        <w:t>t European Commission documents</w:t>
      </w:r>
      <w:r>
        <w:t>(</w:t>
      </w:r>
      <w:hyperlink r:id="rId13">
        <w:r>
          <w:rPr>
            <w:color w:val="005A92"/>
          </w:rPr>
          <w:t>https://eacea.ec.europa.eu/sites/eacea-</w:t>
        </w:r>
      </w:hyperlink>
      <w:hyperlink r:id="rId14">
        <w:r>
          <w:rPr>
            <w:color w:val="005A92"/>
          </w:rPr>
          <w:t>site/files/guidelines_for_the_use_of_the_grant_2017_cbhe_v_ii_-</w:t>
        </w:r>
      </w:hyperlink>
    </w:p>
    <w:p w:rsidR="00E33E6D" w:rsidRDefault="00EF4FBC" w:rsidP="00BB235E">
      <w:pPr>
        <w:pStyle w:val="BodyText"/>
        <w:spacing w:before="2"/>
        <w:ind w:left="440"/>
      </w:pPr>
      <w:hyperlink r:id="rId15">
        <w:r w:rsidR="003C4574">
          <w:rPr>
            <w:color w:val="005A92"/>
          </w:rPr>
          <w:t>_09_january_2018_0.pdf</w:t>
        </w:r>
        <w:r w:rsidR="003C4574">
          <w:t>), including:</w:t>
        </w:r>
      </w:hyperlink>
    </w:p>
    <w:p w:rsidR="00E33E6D" w:rsidRDefault="00E33E6D" w:rsidP="00BB235E">
      <w:pPr>
        <w:pStyle w:val="BodyText"/>
        <w:rPr>
          <w:sz w:val="26"/>
        </w:rPr>
      </w:pPr>
    </w:p>
    <w:p w:rsidR="00E33E6D" w:rsidRDefault="003C4574">
      <w:pPr>
        <w:pStyle w:val="ListParagraph"/>
        <w:numPr>
          <w:ilvl w:val="2"/>
          <w:numId w:val="9"/>
        </w:numPr>
        <w:tabs>
          <w:tab w:val="left" w:pos="1767"/>
          <w:tab w:val="left" w:pos="1768"/>
        </w:tabs>
        <w:spacing w:before="166"/>
        <w:ind w:hanging="361"/>
        <w:rPr>
          <w:sz w:val="24"/>
        </w:rPr>
      </w:pPr>
      <w:r>
        <w:rPr>
          <w:sz w:val="24"/>
        </w:rPr>
        <w:t>Guidelines for beneficiaries and other third</w:t>
      </w:r>
      <w:r>
        <w:rPr>
          <w:spacing w:val="-6"/>
          <w:sz w:val="24"/>
        </w:rPr>
        <w:t xml:space="preserve"> </w:t>
      </w:r>
      <w:r>
        <w:rPr>
          <w:sz w:val="24"/>
        </w:rPr>
        <w:t>parties,</w:t>
      </w:r>
    </w:p>
    <w:p w:rsidR="00E33E6D" w:rsidRPr="00097D74" w:rsidRDefault="003C4574" w:rsidP="00097D74">
      <w:pPr>
        <w:pStyle w:val="ListParagraph"/>
        <w:numPr>
          <w:ilvl w:val="2"/>
          <w:numId w:val="9"/>
        </w:numPr>
        <w:tabs>
          <w:tab w:val="left" w:pos="1767"/>
          <w:tab w:val="left" w:pos="1768"/>
        </w:tabs>
        <w:spacing w:before="23" w:line="252" w:lineRule="auto"/>
        <w:ind w:right="1581"/>
        <w:rPr>
          <w:sz w:val="24"/>
        </w:rPr>
        <w:sectPr w:rsidR="00E33E6D" w:rsidRPr="00097D74">
          <w:pgSz w:w="12240" w:h="15840"/>
          <w:pgMar w:top="1960" w:right="1280" w:bottom="480" w:left="1000" w:header="378" w:footer="280" w:gutter="0"/>
          <w:cols w:space="720"/>
        </w:sectPr>
      </w:pPr>
      <w:r>
        <w:rPr>
          <w:sz w:val="24"/>
        </w:rPr>
        <w:t>Guidelines on studies and publications co-financed by the European Commission.</w:t>
      </w:r>
    </w:p>
    <w:p w:rsidR="00E33E6D" w:rsidRDefault="003C4574">
      <w:pPr>
        <w:pStyle w:val="Heading2"/>
        <w:numPr>
          <w:ilvl w:val="0"/>
          <w:numId w:val="12"/>
        </w:numPr>
        <w:tabs>
          <w:tab w:val="left" w:pos="1161"/>
        </w:tabs>
        <w:spacing w:before="130"/>
        <w:ind w:left="1160"/>
        <w:jc w:val="left"/>
      </w:pPr>
      <w:bookmarkStart w:id="9" w:name="_TOC_250015"/>
      <w:bookmarkEnd w:id="9"/>
      <w:r>
        <w:lastRenderedPageBreak/>
        <w:t>Dissemination strategy</w:t>
      </w:r>
    </w:p>
    <w:p w:rsidR="00E33E6D" w:rsidRDefault="003C4574">
      <w:pPr>
        <w:pStyle w:val="ListParagraph"/>
        <w:numPr>
          <w:ilvl w:val="1"/>
          <w:numId w:val="12"/>
        </w:numPr>
        <w:tabs>
          <w:tab w:val="left" w:pos="1880"/>
          <w:tab w:val="left" w:pos="1881"/>
        </w:tabs>
        <w:spacing w:before="3"/>
        <w:ind w:left="1880"/>
        <w:jc w:val="left"/>
        <w:rPr>
          <w:b/>
          <w:sz w:val="24"/>
        </w:rPr>
      </w:pPr>
      <w:bookmarkStart w:id="10" w:name="_TOC_250014"/>
      <w:bookmarkEnd w:id="10"/>
      <w:r>
        <w:rPr>
          <w:b/>
          <w:sz w:val="24"/>
        </w:rPr>
        <w:t>Overview</w:t>
      </w:r>
    </w:p>
    <w:p w:rsidR="00E33E6D" w:rsidRDefault="003C4574">
      <w:pPr>
        <w:pStyle w:val="BodyText"/>
        <w:spacing w:before="170" w:line="276" w:lineRule="auto"/>
        <w:ind w:left="440" w:right="341"/>
        <w:jc w:val="both"/>
      </w:pPr>
      <w:r>
        <w:t>The dissemination strategy defines clear guidelines for the dissemination activities including all operational elements of dissemination. Project results will be disseminated to the relevant target groups with appropriate content and on time. The content, timing and frequency of the various dissemination activities are defined in the present strategy. Dissemination strategy of the project consists of five core components (Figure</w:t>
      </w:r>
      <w:r>
        <w:rPr>
          <w:spacing w:val="-4"/>
        </w:rPr>
        <w:t xml:space="preserve"> </w:t>
      </w:r>
      <w:r>
        <w:t>1):</w:t>
      </w:r>
    </w:p>
    <w:p w:rsidR="00E33E6D" w:rsidRDefault="003C4574">
      <w:pPr>
        <w:pStyle w:val="ListParagraph"/>
        <w:numPr>
          <w:ilvl w:val="0"/>
          <w:numId w:val="8"/>
        </w:numPr>
        <w:tabs>
          <w:tab w:val="left" w:pos="1160"/>
          <w:tab w:val="left" w:pos="1161"/>
        </w:tabs>
        <w:spacing w:before="7"/>
        <w:ind w:hanging="361"/>
        <w:rPr>
          <w:sz w:val="24"/>
        </w:rPr>
      </w:pPr>
      <w:r>
        <w:rPr>
          <w:sz w:val="24"/>
        </w:rPr>
        <w:t>Objectives of dissemination: identify the project dissemination</w:t>
      </w:r>
      <w:r>
        <w:rPr>
          <w:spacing w:val="-10"/>
          <w:sz w:val="24"/>
        </w:rPr>
        <w:t xml:space="preserve"> </w:t>
      </w:r>
      <w:r>
        <w:rPr>
          <w:sz w:val="24"/>
        </w:rPr>
        <w:t>objectives;</w:t>
      </w:r>
    </w:p>
    <w:p w:rsidR="00E33E6D" w:rsidRDefault="003C4574">
      <w:pPr>
        <w:pStyle w:val="ListParagraph"/>
        <w:numPr>
          <w:ilvl w:val="0"/>
          <w:numId w:val="8"/>
        </w:numPr>
        <w:tabs>
          <w:tab w:val="left" w:pos="1160"/>
          <w:tab w:val="left" w:pos="1161"/>
        </w:tabs>
        <w:spacing w:before="46"/>
        <w:ind w:hanging="361"/>
        <w:rPr>
          <w:sz w:val="24"/>
        </w:rPr>
      </w:pPr>
      <w:r>
        <w:rPr>
          <w:sz w:val="24"/>
        </w:rPr>
        <w:t>Target groups: identify crucial target groups and bodies that are interested in</w:t>
      </w:r>
      <w:r>
        <w:rPr>
          <w:spacing w:val="-22"/>
          <w:sz w:val="24"/>
        </w:rPr>
        <w:t xml:space="preserve"> </w:t>
      </w:r>
      <w:r>
        <w:rPr>
          <w:sz w:val="24"/>
        </w:rPr>
        <w:t>the</w:t>
      </w:r>
    </w:p>
    <w:p w:rsidR="00E33E6D" w:rsidRDefault="003C4574">
      <w:pPr>
        <w:pStyle w:val="ListParagraph"/>
        <w:numPr>
          <w:ilvl w:val="0"/>
          <w:numId w:val="8"/>
        </w:numPr>
        <w:tabs>
          <w:tab w:val="left" w:pos="1160"/>
          <w:tab w:val="left" w:pos="1161"/>
        </w:tabs>
        <w:spacing w:before="43"/>
        <w:ind w:hanging="361"/>
        <w:rPr>
          <w:sz w:val="24"/>
        </w:rPr>
      </w:pPr>
      <w:r>
        <w:rPr>
          <w:sz w:val="24"/>
        </w:rPr>
        <w:t>project;</w:t>
      </w:r>
    </w:p>
    <w:p w:rsidR="00E33E6D" w:rsidRDefault="003C4574">
      <w:pPr>
        <w:pStyle w:val="ListParagraph"/>
        <w:numPr>
          <w:ilvl w:val="0"/>
          <w:numId w:val="8"/>
        </w:numPr>
        <w:tabs>
          <w:tab w:val="left" w:pos="1160"/>
          <w:tab w:val="left" w:pos="1161"/>
        </w:tabs>
        <w:spacing w:before="44"/>
        <w:ind w:hanging="361"/>
        <w:rPr>
          <w:sz w:val="24"/>
        </w:rPr>
      </w:pPr>
      <w:r>
        <w:rPr>
          <w:sz w:val="24"/>
        </w:rPr>
        <w:t>Key messages: identify core project messages for specific target</w:t>
      </w:r>
      <w:r>
        <w:rPr>
          <w:spacing w:val="-17"/>
          <w:sz w:val="24"/>
        </w:rPr>
        <w:t xml:space="preserve"> </w:t>
      </w:r>
      <w:r>
        <w:rPr>
          <w:sz w:val="24"/>
        </w:rPr>
        <w:t>groups;</w:t>
      </w:r>
    </w:p>
    <w:p w:rsidR="00E33E6D" w:rsidRDefault="003C4574">
      <w:pPr>
        <w:pStyle w:val="ListParagraph"/>
        <w:numPr>
          <w:ilvl w:val="0"/>
          <w:numId w:val="8"/>
        </w:numPr>
        <w:tabs>
          <w:tab w:val="left" w:pos="1160"/>
          <w:tab w:val="left" w:pos="1161"/>
        </w:tabs>
        <w:spacing w:before="42"/>
        <w:ind w:hanging="361"/>
        <w:rPr>
          <w:sz w:val="24"/>
        </w:rPr>
      </w:pPr>
      <w:r>
        <w:rPr>
          <w:sz w:val="24"/>
        </w:rPr>
        <w:t>Dissemination methods: identify dissemination methods, tools and</w:t>
      </w:r>
      <w:r>
        <w:rPr>
          <w:spacing w:val="-15"/>
          <w:sz w:val="24"/>
        </w:rPr>
        <w:t xml:space="preserve"> </w:t>
      </w:r>
      <w:r>
        <w:rPr>
          <w:sz w:val="24"/>
        </w:rPr>
        <w:t>channels;</w:t>
      </w:r>
    </w:p>
    <w:p w:rsidR="00E33E6D" w:rsidRDefault="003C4574">
      <w:pPr>
        <w:pStyle w:val="ListParagraph"/>
        <w:numPr>
          <w:ilvl w:val="0"/>
          <w:numId w:val="8"/>
        </w:numPr>
        <w:tabs>
          <w:tab w:val="left" w:pos="1160"/>
          <w:tab w:val="left" w:pos="1161"/>
        </w:tabs>
        <w:spacing w:before="45"/>
        <w:ind w:hanging="361"/>
        <w:rPr>
          <w:sz w:val="24"/>
        </w:rPr>
      </w:pPr>
      <w:r>
        <w:rPr>
          <w:sz w:val="24"/>
        </w:rPr>
        <w:t>Dissemination time plan: identify a plan of dissemination</w:t>
      </w:r>
      <w:r>
        <w:rPr>
          <w:spacing w:val="-15"/>
          <w:sz w:val="24"/>
        </w:rPr>
        <w:t xml:space="preserve"> </w:t>
      </w:r>
      <w:r>
        <w:rPr>
          <w:sz w:val="24"/>
        </w:rPr>
        <w:t>activities.</w:t>
      </w:r>
    </w:p>
    <w:p w:rsidR="001B0C06" w:rsidRPr="001B0C06" w:rsidRDefault="001B0C06" w:rsidP="001B0C06">
      <w:pPr>
        <w:tabs>
          <w:tab w:val="left" w:pos="1160"/>
          <w:tab w:val="left" w:pos="1161"/>
        </w:tabs>
        <w:spacing w:before="45"/>
        <w:rPr>
          <w:sz w:val="24"/>
        </w:rPr>
      </w:pPr>
      <w:r w:rsidRPr="001B0C06">
        <w:rPr>
          <w:noProof/>
          <w:sz w:val="24"/>
          <w:lang w:bidi="ar-SA"/>
        </w:rPr>
        <w:drawing>
          <wp:inline distT="0" distB="0" distL="0" distR="0">
            <wp:extent cx="6324600" cy="2207195"/>
            <wp:effectExtent l="0" t="0" r="0" b="0"/>
            <wp:docPr id="2" name="Picture 2" descr="C:\Users\UKZ-Projekt\Desktop\Folderat per pune\Projektet nderkombetatare\Erasmus + Projektet\ENEMLOS\Dissemination\Dissemination Strate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KZ-Projekt\Desktop\Folderat per pune\Projektet nderkombetatare\Erasmus + Projektet\ENEMLOS\Dissemination\Dissemination Strateg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2207195"/>
                    </a:xfrm>
                    <a:prstGeom prst="rect">
                      <a:avLst/>
                    </a:prstGeom>
                    <a:noFill/>
                    <a:ln>
                      <a:noFill/>
                    </a:ln>
                  </pic:spPr>
                </pic:pic>
              </a:graphicData>
            </a:graphic>
          </wp:inline>
        </w:drawing>
      </w:r>
    </w:p>
    <w:p w:rsidR="00E33E6D" w:rsidRDefault="003C4574">
      <w:pPr>
        <w:pStyle w:val="BodyText"/>
        <w:ind w:left="2319"/>
      </w:pPr>
      <w:r>
        <w:t>Figure 1. Dissemination strategy.</w:t>
      </w:r>
    </w:p>
    <w:p w:rsidR="00E33E6D" w:rsidRDefault="00E33E6D">
      <w:pPr>
        <w:pStyle w:val="BodyText"/>
        <w:spacing w:before="5"/>
      </w:pPr>
    </w:p>
    <w:p w:rsidR="00E33E6D" w:rsidRDefault="003C4574">
      <w:pPr>
        <w:pStyle w:val="BodyText"/>
        <w:spacing w:line="276" w:lineRule="auto"/>
        <w:ind w:left="440" w:right="331"/>
        <w:jc w:val="both"/>
      </w:pPr>
      <w:r>
        <w:t>The project will use various actions in order to ensure high project visibility and maximal impact. Project dissemination will involve institutional, national and international activities. It will be focused on promotion the project and its participants and to raise awareness of the public about the potential benefits of the project results. One of the first tasks is creating this document at the very beginning of the project with intention to update it regularly throughout the project. Other important activities to be performed at the beginning of the project are also to define project's visual identity (logo) and design and print promotional material (flyers, posters, etc.) that will be distributed during the project’s life</w:t>
      </w:r>
      <w:r>
        <w:rPr>
          <w:spacing w:val="9"/>
        </w:rPr>
        <w:t xml:space="preserve"> </w:t>
      </w:r>
      <w:r>
        <w:t>span.</w:t>
      </w:r>
    </w:p>
    <w:p w:rsidR="00E33E6D" w:rsidRDefault="00E33E6D">
      <w:pPr>
        <w:spacing w:line="276" w:lineRule="auto"/>
        <w:jc w:val="both"/>
        <w:sectPr w:rsidR="00E33E6D">
          <w:pgSz w:w="12240" w:h="15840"/>
          <w:pgMar w:top="1960" w:right="1280" w:bottom="480" w:left="1000" w:header="378" w:footer="280" w:gutter="0"/>
          <w:cols w:space="720"/>
        </w:sectPr>
      </w:pPr>
    </w:p>
    <w:p w:rsidR="00E33E6D" w:rsidRDefault="003C4574">
      <w:pPr>
        <w:pStyle w:val="BodyText"/>
        <w:spacing w:before="127" w:line="276" w:lineRule="auto"/>
        <w:ind w:left="140" w:right="337"/>
        <w:jc w:val="both"/>
      </w:pPr>
      <w:r>
        <w:lastRenderedPageBreak/>
        <w:t xml:space="preserve">Besides, the project website is developed and maintained (regularly updated with new information). The function of the website is to inform all target groups about the project realization and achieved results. Project participants can exchange documents via </w:t>
      </w:r>
      <w:r w:rsidR="00BB235E">
        <w:t>Google</w:t>
      </w:r>
      <w:r>
        <w:rPr>
          <w:spacing w:val="-8"/>
        </w:rPr>
        <w:t xml:space="preserve"> </w:t>
      </w:r>
      <w:r>
        <w:t>drive.</w:t>
      </w:r>
    </w:p>
    <w:p w:rsidR="00E33E6D" w:rsidRDefault="003C4574">
      <w:pPr>
        <w:pStyle w:val="BodyText"/>
        <w:spacing w:before="130" w:line="276" w:lineRule="auto"/>
        <w:ind w:left="140" w:right="334"/>
        <w:jc w:val="both"/>
      </w:pPr>
      <w:r>
        <w:t xml:space="preserve">Social networks are utilized to spread the information about the project to the experts in the field (using LinkedIn) and to reach student population (using Facebook and Twitter). The awareness campaign will include advertising on TV, radio and newspapers. Special attention will be paid to promoting new courses in Higher Education Institutions (HEIs), which will be taught in English language. The promotions for structures with partner HEIs will be organized in order to promote </w:t>
      </w:r>
      <w:r w:rsidR="00BB235E">
        <w:t>the project</w:t>
      </w:r>
      <w:r>
        <w:t>. All events will be documented and displayed on the project website. Dissemination of the project outcomes will be carried out also through the existing and prospective study programs of all the HEI’s involved in this</w:t>
      </w:r>
      <w:r>
        <w:rPr>
          <w:spacing w:val="-8"/>
        </w:rPr>
        <w:t xml:space="preserve"> </w:t>
      </w:r>
      <w:r>
        <w:t>project.</w:t>
      </w:r>
    </w:p>
    <w:p w:rsidR="00E33E6D" w:rsidRDefault="003C4574">
      <w:pPr>
        <w:pStyle w:val="BodyText"/>
        <w:spacing w:before="131" w:line="276" w:lineRule="auto"/>
        <w:ind w:left="140" w:right="331"/>
        <w:jc w:val="both"/>
      </w:pPr>
      <w:r>
        <w:t xml:space="preserve">In the long-term perspective of the project it is necessary to increase the awareness in </w:t>
      </w:r>
      <w:r w:rsidR="00BB235E" w:rsidRPr="00BB235E">
        <w:t>Legal clinics in service of vulnerable groups: enhancing the employability of law students through practical education</w:t>
      </w:r>
      <w:r>
        <w:t>. This goal will be achieved mainly through the distribution of brochures, leaflets and booklets aimed to provide all relevant project information to interested stakeholders, as well as to publish information about ENEMLOS in mass</w:t>
      </w:r>
      <w:r>
        <w:rPr>
          <w:spacing w:val="-10"/>
        </w:rPr>
        <w:t xml:space="preserve"> </w:t>
      </w:r>
      <w:r>
        <w:t>media.</w:t>
      </w:r>
    </w:p>
    <w:p w:rsidR="00E33E6D" w:rsidRDefault="00E33E6D">
      <w:pPr>
        <w:pStyle w:val="BodyText"/>
        <w:spacing w:before="10"/>
      </w:pPr>
    </w:p>
    <w:p w:rsidR="00E33E6D" w:rsidRDefault="003C4574">
      <w:pPr>
        <w:pStyle w:val="Heading2"/>
        <w:numPr>
          <w:ilvl w:val="1"/>
          <w:numId w:val="12"/>
        </w:numPr>
        <w:tabs>
          <w:tab w:val="left" w:pos="1880"/>
          <w:tab w:val="left" w:pos="1881"/>
        </w:tabs>
        <w:ind w:left="1880"/>
        <w:jc w:val="left"/>
      </w:pPr>
      <w:bookmarkStart w:id="11" w:name="_TOC_250013"/>
      <w:r>
        <w:t>Dissemination</w:t>
      </w:r>
      <w:r>
        <w:rPr>
          <w:spacing w:val="-1"/>
        </w:rPr>
        <w:t xml:space="preserve"> </w:t>
      </w:r>
      <w:bookmarkEnd w:id="11"/>
      <w:r>
        <w:t>objectives</w:t>
      </w:r>
    </w:p>
    <w:p w:rsidR="00E33E6D" w:rsidRDefault="00E33E6D">
      <w:pPr>
        <w:pStyle w:val="BodyText"/>
        <w:spacing w:before="10"/>
        <w:rPr>
          <w:b/>
          <w:sz w:val="22"/>
        </w:rPr>
      </w:pPr>
    </w:p>
    <w:p w:rsidR="00E33E6D" w:rsidRDefault="003C4574">
      <w:pPr>
        <w:pStyle w:val="BodyText"/>
        <w:spacing w:line="276" w:lineRule="auto"/>
        <w:ind w:left="440" w:right="337"/>
        <w:jc w:val="both"/>
      </w:pPr>
      <w:r>
        <w:t xml:space="preserve">The main aim of the dissemination strategy is a dissemination, transfer and exploration of knowledge among the project partners as well as to the interested stakeholders in the field of </w:t>
      </w:r>
      <w:r w:rsidR="009A3746">
        <w:t>law in legal clinics</w:t>
      </w:r>
      <w:r>
        <w:t>. The dissemination objectives of ENEMLOS projects are to:</w:t>
      </w:r>
    </w:p>
    <w:p w:rsidR="00E33E6D" w:rsidRPr="001B0C06" w:rsidRDefault="003C4574" w:rsidP="001B0C06">
      <w:pPr>
        <w:pStyle w:val="ListParagraph"/>
        <w:numPr>
          <w:ilvl w:val="0"/>
          <w:numId w:val="7"/>
        </w:numPr>
        <w:tabs>
          <w:tab w:val="left" w:pos="1161"/>
        </w:tabs>
        <w:spacing w:before="1"/>
        <w:ind w:hanging="361"/>
        <w:rPr>
          <w:sz w:val="24"/>
        </w:rPr>
      </w:pPr>
      <w:r w:rsidRPr="001B0C06">
        <w:rPr>
          <w:sz w:val="24"/>
        </w:rPr>
        <w:t xml:space="preserve">Identify target groups at </w:t>
      </w:r>
      <w:r w:rsidR="009A3746" w:rsidRPr="001B0C06">
        <w:rPr>
          <w:sz w:val="24"/>
        </w:rPr>
        <w:t xml:space="preserve">university level </w:t>
      </w:r>
      <w:r w:rsidR="001B0C06" w:rsidRPr="001B0C06">
        <w:rPr>
          <w:sz w:val="24"/>
        </w:rPr>
        <w:t xml:space="preserve">and </w:t>
      </w:r>
      <w:r w:rsidRPr="001B0C06">
        <w:rPr>
          <w:sz w:val="24"/>
        </w:rPr>
        <w:t>different territorial levels: national, regional,</w:t>
      </w:r>
      <w:r w:rsidRPr="001B0C06">
        <w:rPr>
          <w:spacing w:val="-14"/>
          <w:sz w:val="24"/>
        </w:rPr>
        <w:t xml:space="preserve"> </w:t>
      </w:r>
      <w:r w:rsidRPr="001B0C06">
        <w:rPr>
          <w:sz w:val="24"/>
        </w:rPr>
        <w:t>EU;</w:t>
      </w:r>
    </w:p>
    <w:p w:rsidR="00E33E6D" w:rsidRDefault="003C4574">
      <w:pPr>
        <w:pStyle w:val="ListParagraph"/>
        <w:numPr>
          <w:ilvl w:val="0"/>
          <w:numId w:val="7"/>
        </w:numPr>
        <w:tabs>
          <w:tab w:val="left" w:pos="1161"/>
        </w:tabs>
        <w:spacing w:before="13"/>
        <w:ind w:hanging="361"/>
        <w:rPr>
          <w:sz w:val="24"/>
        </w:rPr>
      </w:pPr>
      <w:r>
        <w:rPr>
          <w:sz w:val="24"/>
        </w:rPr>
        <w:t>Identify the communication needs of the target</w:t>
      </w:r>
      <w:r>
        <w:rPr>
          <w:spacing w:val="-9"/>
          <w:sz w:val="24"/>
        </w:rPr>
        <w:t xml:space="preserve"> </w:t>
      </w:r>
      <w:r>
        <w:rPr>
          <w:sz w:val="24"/>
        </w:rPr>
        <w:t>groups;</w:t>
      </w:r>
    </w:p>
    <w:p w:rsidR="00E33E6D" w:rsidRDefault="003C4574">
      <w:pPr>
        <w:pStyle w:val="ListParagraph"/>
        <w:numPr>
          <w:ilvl w:val="0"/>
          <w:numId w:val="7"/>
        </w:numPr>
        <w:tabs>
          <w:tab w:val="left" w:pos="1161"/>
        </w:tabs>
        <w:spacing w:before="16"/>
        <w:ind w:hanging="361"/>
        <w:rPr>
          <w:sz w:val="24"/>
        </w:rPr>
      </w:pPr>
      <w:r>
        <w:rPr>
          <w:sz w:val="24"/>
        </w:rPr>
        <w:t>Establish core messages of the project, to be disseminated to the target</w:t>
      </w:r>
      <w:r>
        <w:rPr>
          <w:spacing w:val="-26"/>
          <w:sz w:val="24"/>
        </w:rPr>
        <w:t xml:space="preserve"> </w:t>
      </w:r>
      <w:r>
        <w:rPr>
          <w:sz w:val="24"/>
        </w:rPr>
        <w:t>groups;</w:t>
      </w:r>
    </w:p>
    <w:p w:rsidR="00E33E6D" w:rsidRDefault="003C4574">
      <w:pPr>
        <w:pStyle w:val="ListParagraph"/>
        <w:numPr>
          <w:ilvl w:val="0"/>
          <w:numId w:val="7"/>
        </w:numPr>
        <w:tabs>
          <w:tab w:val="left" w:pos="1161"/>
        </w:tabs>
        <w:spacing w:before="18"/>
        <w:ind w:hanging="361"/>
        <w:rPr>
          <w:sz w:val="24"/>
        </w:rPr>
      </w:pPr>
      <w:r>
        <w:rPr>
          <w:sz w:val="24"/>
        </w:rPr>
        <w:t>Identify dissemination methods and</w:t>
      </w:r>
      <w:r>
        <w:rPr>
          <w:spacing w:val="-7"/>
          <w:sz w:val="24"/>
        </w:rPr>
        <w:t xml:space="preserve"> </w:t>
      </w:r>
      <w:r>
        <w:rPr>
          <w:sz w:val="24"/>
        </w:rPr>
        <w:t>tools;</w:t>
      </w:r>
    </w:p>
    <w:p w:rsidR="00E33E6D" w:rsidRDefault="003C4574">
      <w:pPr>
        <w:pStyle w:val="ListParagraph"/>
        <w:numPr>
          <w:ilvl w:val="0"/>
          <w:numId w:val="7"/>
        </w:numPr>
        <w:tabs>
          <w:tab w:val="left" w:pos="1161"/>
        </w:tabs>
        <w:spacing w:before="16" w:line="252" w:lineRule="auto"/>
        <w:ind w:right="805"/>
        <w:rPr>
          <w:sz w:val="24"/>
        </w:rPr>
      </w:pPr>
      <w:r>
        <w:rPr>
          <w:sz w:val="24"/>
        </w:rPr>
        <w:t>Disseminate the results, solutions and knowledge collected within a project to the general</w:t>
      </w:r>
      <w:r>
        <w:rPr>
          <w:spacing w:val="-1"/>
          <w:sz w:val="24"/>
        </w:rPr>
        <w:t xml:space="preserve"> </w:t>
      </w:r>
      <w:r>
        <w:rPr>
          <w:sz w:val="24"/>
        </w:rPr>
        <w:t>audience;</w:t>
      </w:r>
    </w:p>
    <w:p w:rsidR="00E33E6D" w:rsidRDefault="003C4574">
      <w:pPr>
        <w:pStyle w:val="ListParagraph"/>
        <w:numPr>
          <w:ilvl w:val="0"/>
          <w:numId w:val="7"/>
        </w:numPr>
        <w:tabs>
          <w:tab w:val="left" w:pos="1161"/>
        </w:tabs>
        <w:spacing w:before="29"/>
        <w:ind w:hanging="361"/>
        <w:rPr>
          <w:sz w:val="24"/>
        </w:rPr>
      </w:pPr>
      <w:r>
        <w:rPr>
          <w:sz w:val="24"/>
        </w:rPr>
        <w:t>Define timing of dissemination</w:t>
      </w:r>
      <w:r>
        <w:rPr>
          <w:spacing w:val="-7"/>
          <w:sz w:val="24"/>
        </w:rPr>
        <w:t xml:space="preserve"> </w:t>
      </w:r>
      <w:r>
        <w:rPr>
          <w:sz w:val="24"/>
        </w:rPr>
        <w:t>activities;</w:t>
      </w:r>
    </w:p>
    <w:p w:rsidR="00E33E6D" w:rsidRDefault="003C4574">
      <w:pPr>
        <w:pStyle w:val="ListParagraph"/>
        <w:numPr>
          <w:ilvl w:val="0"/>
          <w:numId w:val="7"/>
        </w:numPr>
        <w:tabs>
          <w:tab w:val="left" w:pos="1161"/>
        </w:tabs>
        <w:spacing w:before="14"/>
        <w:ind w:hanging="361"/>
        <w:rPr>
          <w:sz w:val="24"/>
        </w:rPr>
      </w:pPr>
      <w:r>
        <w:rPr>
          <w:sz w:val="24"/>
        </w:rPr>
        <w:t>Define partners’ responsibilities in dissemination</w:t>
      </w:r>
      <w:r>
        <w:rPr>
          <w:spacing w:val="-13"/>
          <w:sz w:val="24"/>
        </w:rPr>
        <w:t xml:space="preserve"> </w:t>
      </w:r>
      <w:r>
        <w:rPr>
          <w:sz w:val="24"/>
        </w:rPr>
        <w:t>activities.</w:t>
      </w:r>
    </w:p>
    <w:p w:rsidR="00E33E6D" w:rsidRDefault="00E33E6D">
      <w:pPr>
        <w:pStyle w:val="BodyText"/>
        <w:spacing w:before="1"/>
        <w:rPr>
          <w:sz w:val="23"/>
        </w:rPr>
      </w:pPr>
    </w:p>
    <w:p w:rsidR="00E33E6D" w:rsidRDefault="003C4574">
      <w:pPr>
        <w:pStyle w:val="BodyText"/>
        <w:spacing w:line="276" w:lineRule="auto"/>
        <w:ind w:left="440" w:right="581"/>
        <w:jc w:val="both"/>
      </w:pPr>
      <w:r>
        <w:t>While defining the purpose of the dissemination, the first step is to decide on the audience, message, method and timing of the dissemination. The main purpose of ENEMLOS dissemination activities is to achieve involvement of all relevant stakeholders and to provide updated information of project results.</w:t>
      </w:r>
    </w:p>
    <w:p w:rsidR="00E33E6D" w:rsidRDefault="00E33E6D">
      <w:pPr>
        <w:spacing w:line="276" w:lineRule="auto"/>
        <w:jc w:val="both"/>
        <w:sectPr w:rsidR="00E33E6D">
          <w:pgSz w:w="12240" w:h="15840"/>
          <w:pgMar w:top="1960" w:right="1280" w:bottom="480" w:left="1000" w:header="378" w:footer="280" w:gutter="0"/>
          <w:cols w:space="720"/>
        </w:sectPr>
      </w:pPr>
    </w:p>
    <w:p w:rsidR="00E33E6D" w:rsidRDefault="003C4574">
      <w:pPr>
        <w:pStyle w:val="BodyText"/>
        <w:spacing w:before="127"/>
        <w:ind w:left="440"/>
      </w:pPr>
      <w:r>
        <w:lastRenderedPageBreak/>
        <w:t>The dissemination activities will be therefore focused on:</w:t>
      </w:r>
    </w:p>
    <w:p w:rsidR="00E33E6D" w:rsidRDefault="003C4574">
      <w:pPr>
        <w:pStyle w:val="ListParagraph"/>
        <w:numPr>
          <w:ilvl w:val="0"/>
          <w:numId w:val="8"/>
        </w:numPr>
        <w:tabs>
          <w:tab w:val="left" w:pos="1160"/>
          <w:tab w:val="left" w:pos="1161"/>
        </w:tabs>
        <w:spacing w:before="43"/>
        <w:ind w:hanging="361"/>
        <w:rPr>
          <w:sz w:val="24"/>
        </w:rPr>
      </w:pPr>
      <w:r>
        <w:rPr>
          <w:sz w:val="24"/>
        </w:rPr>
        <w:t xml:space="preserve">Raising awareness </w:t>
      </w:r>
      <w:r>
        <w:rPr>
          <w:spacing w:val="2"/>
          <w:sz w:val="24"/>
        </w:rPr>
        <w:t xml:space="preserve">by </w:t>
      </w:r>
      <w:r>
        <w:rPr>
          <w:sz w:val="24"/>
        </w:rPr>
        <w:t>informing general audience about the project</w:t>
      </w:r>
      <w:r>
        <w:rPr>
          <w:spacing w:val="-19"/>
          <w:sz w:val="24"/>
        </w:rPr>
        <w:t xml:space="preserve"> </w:t>
      </w:r>
      <w:r>
        <w:rPr>
          <w:sz w:val="24"/>
        </w:rPr>
        <w:t>work.</w:t>
      </w:r>
    </w:p>
    <w:p w:rsidR="00E33E6D" w:rsidRDefault="003C4574">
      <w:pPr>
        <w:pStyle w:val="ListParagraph"/>
        <w:numPr>
          <w:ilvl w:val="0"/>
          <w:numId w:val="8"/>
        </w:numPr>
        <w:tabs>
          <w:tab w:val="left" w:pos="1160"/>
          <w:tab w:val="left" w:pos="1161"/>
        </w:tabs>
        <w:spacing w:before="46" w:line="273" w:lineRule="auto"/>
        <w:ind w:right="380"/>
        <w:rPr>
          <w:sz w:val="24"/>
        </w:rPr>
      </w:pPr>
      <w:r>
        <w:rPr>
          <w:sz w:val="24"/>
        </w:rPr>
        <w:t>Sharing information on the best practices on</w:t>
      </w:r>
      <w:r w:rsidR="001B0C06">
        <w:rPr>
          <w:sz w:val="24"/>
        </w:rPr>
        <w:t xml:space="preserve"> Legal Clinics</w:t>
      </w:r>
      <w:r>
        <w:rPr>
          <w:sz w:val="24"/>
        </w:rPr>
        <w:t>.</w:t>
      </w:r>
    </w:p>
    <w:p w:rsidR="00E33E6D" w:rsidRDefault="00E33E6D">
      <w:pPr>
        <w:pStyle w:val="BodyText"/>
        <w:rPr>
          <w:sz w:val="26"/>
        </w:rPr>
      </w:pPr>
    </w:p>
    <w:p w:rsidR="00E33E6D" w:rsidRDefault="00E33E6D">
      <w:pPr>
        <w:pStyle w:val="BodyText"/>
        <w:spacing w:before="7"/>
        <w:rPr>
          <w:sz w:val="22"/>
        </w:rPr>
      </w:pPr>
    </w:p>
    <w:p w:rsidR="00E33E6D" w:rsidRDefault="003C4574">
      <w:pPr>
        <w:pStyle w:val="Heading2"/>
        <w:numPr>
          <w:ilvl w:val="1"/>
          <w:numId w:val="12"/>
        </w:numPr>
        <w:tabs>
          <w:tab w:val="left" w:pos="1880"/>
          <w:tab w:val="left" w:pos="1881"/>
        </w:tabs>
        <w:ind w:left="1880"/>
        <w:jc w:val="left"/>
      </w:pPr>
      <w:bookmarkStart w:id="12" w:name="_TOC_250012"/>
      <w:r>
        <w:t>Target</w:t>
      </w:r>
      <w:r>
        <w:rPr>
          <w:spacing w:val="-1"/>
        </w:rPr>
        <w:t xml:space="preserve"> </w:t>
      </w:r>
      <w:bookmarkEnd w:id="12"/>
      <w:r>
        <w:t>groups</w:t>
      </w:r>
    </w:p>
    <w:p w:rsidR="00E33E6D" w:rsidRDefault="00E33E6D">
      <w:pPr>
        <w:pStyle w:val="BodyText"/>
        <w:spacing w:before="10"/>
        <w:rPr>
          <w:b/>
          <w:sz w:val="22"/>
        </w:rPr>
      </w:pPr>
    </w:p>
    <w:p w:rsidR="00E33E6D" w:rsidRDefault="003C4574">
      <w:pPr>
        <w:pStyle w:val="BodyText"/>
        <w:spacing w:line="276" w:lineRule="auto"/>
        <w:ind w:left="440" w:right="448"/>
        <w:jc w:val="both"/>
      </w:pPr>
      <w:r>
        <w:t>To achieve the best possible results during the project realization and its dissemination, the target groups which could be affected by project results should be identified. The primary goal of ENEMLOS project is to provide relevant and actual information to different stakeholders for possible approaches and ways to transfer theory to practice through established specific</w:t>
      </w:r>
      <w:r>
        <w:rPr>
          <w:spacing w:val="-2"/>
        </w:rPr>
        <w:t xml:space="preserve"> </w:t>
      </w:r>
      <w:r>
        <w:t>bodies.</w:t>
      </w:r>
    </w:p>
    <w:p w:rsidR="00E33E6D" w:rsidRDefault="003C4574">
      <w:pPr>
        <w:pStyle w:val="BodyText"/>
        <w:spacing w:before="3" w:line="278" w:lineRule="auto"/>
        <w:ind w:left="440" w:right="342"/>
        <w:jc w:val="both"/>
      </w:pPr>
      <w:r>
        <w:t>The scope of the project and the importance of mentioned activities results in a variety of target groups:</w:t>
      </w:r>
    </w:p>
    <w:p w:rsidR="00E33E6D" w:rsidRDefault="00E33E6D">
      <w:pPr>
        <w:pStyle w:val="BodyText"/>
        <w:spacing w:before="9"/>
        <w:rPr>
          <w:sz w:val="23"/>
        </w:rPr>
      </w:pPr>
    </w:p>
    <w:p w:rsidR="00E33E6D" w:rsidRDefault="003C4574">
      <w:pPr>
        <w:pStyle w:val="ListParagraph"/>
        <w:numPr>
          <w:ilvl w:val="0"/>
          <w:numId w:val="8"/>
        </w:numPr>
        <w:tabs>
          <w:tab w:val="left" w:pos="1160"/>
          <w:tab w:val="left" w:pos="1161"/>
        </w:tabs>
        <w:ind w:hanging="361"/>
        <w:rPr>
          <w:sz w:val="24"/>
        </w:rPr>
      </w:pPr>
      <w:r>
        <w:rPr>
          <w:sz w:val="24"/>
        </w:rPr>
        <w:t>students,</w:t>
      </w:r>
    </w:p>
    <w:p w:rsidR="00E33E6D" w:rsidRDefault="003C4574">
      <w:pPr>
        <w:pStyle w:val="ListParagraph"/>
        <w:numPr>
          <w:ilvl w:val="0"/>
          <w:numId w:val="8"/>
        </w:numPr>
        <w:tabs>
          <w:tab w:val="left" w:pos="1160"/>
          <w:tab w:val="left" w:pos="1161"/>
        </w:tabs>
        <w:spacing w:before="42"/>
        <w:ind w:hanging="361"/>
        <w:rPr>
          <w:sz w:val="24"/>
        </w:rPr>
      </w:pPr>
      <w:r>
        <w:rPr>
          <w:sz w:val="24"/>
        </w:rPr>
        <w:t>teaching</w:t>
      </w:r>
      <w:r>
        <w:rPr>
          <w:spacing w:val="-4"/>
          <w:sz w:val="24"/>
        </w:rPr>
        <w:t xml:space="preserve"> </w:t>
      </w:r>
      <w:r>
        <w:rPr>
          <w:sz w:val="24"/>
        </w:rPr>
        <w:t>staff,</w:t>
      </w:r>
    </w:p>
    <w:p w:rsidR="00E33E6D" w:rsidRDefault="003C4574">
      <w:pPr>
        <w:pStyle w:val="ListParagraph"/>
        <w:numPr>
          <w:ilvl w:val="0"/>
          <w:numId w:val="8"/>
        </w:numPr>
        <w:tabs>
          <w:tab w:val="left" w:pos="1160"/>
          <w:tab w:val="left" w:pos="1161"/>
        </w:tabs>
        <w:spacing w:before="42"/>
        <w:ind w:hanging="361"/>
        <w:rPr>
          <w:sz w:val="24"/>
        </w:rPr>
      </w:pPr>
      <w:r>
        <w:rPr>
          <w:sz w:val="24"/>
        </w:rPr>
        <w:t>researchers,</w:t>
      </w:r>
    </w:p>
    <w:p w:rsidR="00E33E6D" w:rsidRDefault="003C4574">
      <w:pPr>
        <w:pStyle w:val="ListParagraph"/>
        <w:numPr>
          <w:ilvl w:val="0"/>
          <w:numId w:val="8"/>
        </w:numPr>
        <w:tabs>
          <w:tab w:val="left" w:pos="1160"/>
          <w:tab w:val="left" w:pos="1161"/>
        </w:tabs>
        <w:spacing w:before="44"/>
        <w:ind w:hanging="361"/>
        <w:rPr>
          <w:sz w:val="24"/>
        </w:rPr>
      </w:pPr>
      <w:r>
        <w:rPr>
          <w:sz w:val="24"/>
        </w:rPr>
        <w:t>administration</w:t>
      </w:r>
      <w:r>
        <w:rPr>
          <w:spacing w:val="-1"/>
          <w:sz w:val="24"/>
        </w:rPr>
        <w:t xml:space="preserve"> </w:t>
      </w:r>
      <w:r>
        <w:rPr>
          <w:sz w:val="24"/>
        </w:rPr>
        <w:t>staff,</w:t>
      </w:r>
    </w:p>
    <w:p w:rsidR="00E33E6D" w:rsidRDefault="003C4574">
      <w:pPr>
        <w:pStyle w:val="ListParagraph"/>
        <w:numPr>
          <w:ilvl w:val="0"/>
          <w:numId w:val="8"/>
        </w:numPr>
        <w:tabs>
          <w:tab w:val="left" w:pos="1160"/>
          <w:tab w:val="left" w:pos="1161"/>
        </w:tabs>
        <w:spacing w:before="42"/>
        <w:ind w:hanging="361"/>
        <w:rPr>
          <w:sz w:val="24"/>
        </w:rPr>
      </w:pPr>
      <w:r>
        <w:rPr>
          <w:sz w:val="24"/>
        </w:rPr>
        <w:t xml:space="preserve">stakeholders related to </w:t>
      </w:r>
      <w:r w:rsidR="001B0C06">
        <w:rPr>
          <w:sz w:val="24"/>
        </w:rPr>
        <w:t>Law and judicial system</w:t>
      </w:r>
      <w:r>
        <w:rPr>
          <w:spacing w:val="-17"/>
          <w:sz w:val="24"/>
        </w:rPr>
        <w:t xml:space="preserve"> </w:t>
      </w:r>
      <w:r>
        <w:rPr>
          <w:sz w:val="24"/>
        </w:rPr>
        <w:t>and</w:t>
      </w:r>
    </w:p>
    <w:p w:rsidR="00E33E6D" w:rsidRDefault="003C4574">
      <w:pPr>
        <w:pStyle w:val="ListParagraph"/>
        <w:numPr>
          <w:ilvl w:val="0"/>
          <w:numId w:val="8"/>
        </w:numPr>
        <w:tabs>
          <w:tab w:val="left" w:pos="1160"/>
          <w:tab w:val="left" w:pos="1161"/>
        </w:tabs>
        <w:spacing w:before="45"/>
        <w:ind w:hanging="361"/>
        <w:rPr>
          <w:sz w:val="24"/>
        </w:rPr>
      </w:pPr>
      <w:r>
        <w:rPr>
          <w:sz w:val="24"/>
        </w:rPr>
        <w:t>private and public sectors</w:t>
      </w:r>
      <w:r w:rsidR="001B0C06">
        <w:rPr>
          <w:sz w:val="24"/>
        </w:rPr>
        <w:t xml:space="preserve"> of Judicial System in Montenegro and </w:t>
      </w:r>
      <w:r>
        <w:rPr>
          <w:sz w:val="24"/>
        </w:rPr>
        <w:t>Kosovo</w:t>
      </w:r>
    </w:p>
    <w:p w:rsidR="00E33E6D" w:rsidRDefault="003C4574">
      <w:pPr>
        <w:pStyle w:val="ListParagraph"/>
        <w:numPr>
          <w:ilvl w:val="0"/>
          <w:numId w:val="8"/>
        </w:numPr>
        <w:tabs>
          <w:tab w:val="left" w:pos="1160"/>
          <w:tab w:val="left" w:pos="1161"/>
        </w:tabs>
        <w:spacing w:before="42"/>
        <w:ind w:hanging="361"/>
        <w:rPr>
          <w:sz w:val="24"/>
        </w:rPr>
      </w:pPr>
      <w:r>
        <w:rPr>
          <w:sz w:val="24"/>
        </w:rPr>
        <w:t>Professional and branch</w:t>
      </w:r>
      <w:r>
        <w:rPr>
          <w:spacing w:val="-2"/>
          <w:sz w:val="24"/>
        </w:rPr>
        <w:t xml:space="preserve"> </w:t>
      </w:r>
      <w:r>
        <w:rPr>
          <w:sz w:val="24"/>
        </w:rPr>
        <w:t>organizations</w:t>
      </w:r>
    </w:p>
    <w:p w:rsidR="00E33E6D" w:rsidRDefault="003C4574">
      <w:pPr>
        <w:pStyle w:val="ListParagraph"/>
        <w:numPr>
          <w:ilvl w:val="0"/>
          <w:numId w:val="8"/>
        </w:numPr>
        <w:tabs>
          <w:tab w:val="left" w:pos="1160"/>
          <w:tab w:val="left" w:pos="1161"/>
        </w:tabs>
        <w:spacing w:before="42"/>
        <w:ind w:hanging="361"/>
        <w:rPr>
          <w:sz w:val="24"/>
        </w:rPr>
      </w:pPr>
      <w:r>
        <w:rPr>
          <w:sz w:val="24"/>
        </w:rPr>
        <w:t>Governmental institutions (relevant ministries, agencies,</w:t>
      </w:r>
      <w:r>
        <w:rPr>
          <w:spacing w:val="-1"/>
          <w:sz w:val="24"/>
        </w:rPr>
        <w:t xml:space="preserve"> </w:t>
      </w:r>
      <w:r>
        <w:rPr>
          <w:sz w:val="24"/>
        </w:rPr>
        <w:t>etc.)</w:t>
      </w:r>
    </w:p>
    <w:p w:rsidR="00E33E6D" w:rsidRDefault="00E33E6D">
      <w:pPr>
        <w:pStyle w:val="BodyText"/>
        <w:spacing w:before="6"/>
      </w:pPr>
    </w:p>
    <w:p w:rsidR="00E33E6D" w:rsidRDefault="003C4574">
      <w:pPr>
        <w:pStyle w:val="BodyText"/>
        <w:spacing w:line="276" w:lineRule="auto"/>
        <w:ind w:left="440" w:right="333"/>
        <w:jc w:val="both"/>
      </w:pPr>
      <w:r>
        <w:t xml:space="preserve">At local level, all target groups will be reached by dissemination tools such as delivering promotional materials to students and citizens, the project website, social and digital media. This kind of informing will raise the awareness about the importance of improving the field of </w:t>
      </w:r>
      <w:r w:rsidR="001B0C06">
        <w:t>Legal Clinics</w:t>
      </w:r>
      <w:r>
        <w:t>.</w:t>
      </w:r>
    </w:p>
    <w:p w:rsidR="00E33E6D" w:rsidRDefault="003C4574">
      <w:pPr>
        <w:pStyle w:val="BodyText"/>
        <w:spacing w:before="130" w:line="278" w:lineRule="auto"/>
        <w:ind w:left="440" w:right="329"/>
        <w:jc w:val="both"/>
      </w:pPr>
      <w:r>
        <w:t>At institutional level each of the</w:t>
      </w:r>
      <w:r w:rsidR="009A3746">
        <w:t xml:space="preserve"> Montenegro and</w:t>
      </w:r>
      <w:r>
        <w:t xml:space="preserve"> Kosovo partner HEIs will enrich their educational potential in the field of International cooperation and project management</w:t>
      </w:r>
    </w:p>
    <w:p w:rsidR="00E33E6D" w:rsidRDefault="00E33E6D">
      <w:pPr>
        <w:pStyle w:val="BodyText"/>
        <w:spacing w:before="4"/>
      </w:pPr>
    </w:p>
    <w:p w:rsidR="00E33E6D" w:rsidRDefault="003C4574">
      <w:pPr>
        <w:pStyle w:val="BodyText"/>
        <w:spacing w:line="276" w:lineRule="auto"/>
        <w:ind w:left="440" w:right="331"/>
        <w:jc w:val="both"/>
      </w:pPr>
      <w:r>
        <w:t xml:space="preserve">At European level, </w:t>
      </w:r>
      <w:r w:rsidR="009A3746">
        <w:t xml:space="preserve">Montenegro and </w:t>
      </w:r>
      <w:r>
        <w:t xml:space="preserve">Kosovo partner HEIs will benefit the rich experience of EU HEIs in the field of </w:t>
      </w:r>
      <w:r w:rsidR="009A3746">
        <w:t>law and practice</w:t>
      </w:r>
      <w:r>
        <w:t>.</w:t>
      </w:r>
      <w:r w:rsidR="009A3746">
        <w:t xml:space="preserve"> </w:t>
      </w:r>
      <w:r>
        <w:t>The teaching staff will be involved into the mobility trainings into EU partner countries through the study visits. The EU partners will be also in position to apply their knowledge to the specific cases in</w:t>
      </w:r>
      <w:r w:rsidR="009A3746">
        <w:t xml:space="preserve"> Montenegro </w:t>
      </w:r>
      <w:r w:rsidR="003C7091">
        <w:t>and Kosovo</w:t>
      </w:r>
      <w:r>
        <w:t>, enriching in that way their</w:t>
      </w:r>
      <w:r>
        <w:rPr>
          <w:spacing w:val="-20"/>
        </w:rPr>
        <w:t xml:space="preserve"> </w:t>
      </w:r>
      <w:r>
        <w:t>experience.</w:t>
      </w:r>
    </w:p>
    <w:p w:rsidR="00E33E6D" w:rsidRDefault="00E33E6D">
      <w:pPr>
        <w:spacing w:line="276" w:lineRule="auto"/>
        <w:jc w:val="both"/>
        <w:sectPr w:rsidR="00E33E6D">
          <w:pgSz w:w="12240" w:h="15840"/>
          <w:pgMar w:top="1960" w:right="1280" w:bottom="480" w:left="1000" w:header="378" w:footer="280" w:gutter="0"/>
          <w:cols w:space="720"/>
        </w:sectPr>
      </w:pPr>
    </w:p>
    <w:p w:rsidR="00E33E6D" w:rsidRDefault="003C4574">
      <w:pPr>
        <w:pStyle w:val="Heading2"/>
        <w:numPr>
          <w:ilvl w:val="1"/>
          <w:numId w:val="12"/>
        </w:numPr>
        <w:tabs>
          <w:tab w:val="left" w:pos="1880"/>
          <w:tab w:val="left" w:pos="1881"/>
        </w:tabs>
        <w:ind w:left="1880"/>
        <w:jc w:val="left"/>
      </w:pPr>
      <w:bookmarkStart w:id="13" w:name="_TOC_250011"/>
      <w:r>
        <w:lastRenderedPageBreak/>
        <w:t>Key</w:t>
      </w:r>
      <w:r>
        <w:rPr>
          <w:spacing w:val="-1"/>
        </w:rPr>
        <w:t xml:space="preserve"> </w:t>
      </w:r>
      <w:bookmarkEnd w:id="13"/>
      <w:r>
        <w:t>messages</w:t>
      </w:r>
    </w:p>
    <w:p w:rsidR="00E33E6D" w:rsidRDefault="00E33E6D">
      <w:pPr>
        <w:pStyle w:val="BodyText"/>
        <w:spacing w:before="10"/>
        <w:rPr>
          <w:b/>
          <w:sz w:val="22"/>
        </w:rPr>
      </w:pPr>
    </w:p>
    <w:p w:rsidR="00E33E6D" w:rsidRDefault="003C4574">
      <w:pPr>
        <w:pStyle w:val="BodyText"/>
        <w:spacing w:before="1" w:line="278" w:lineRule="auto"/>
        <w:ind w:left="440" w:right="349"/>
        <w:jc w:val="both"/>
      </w:pPr>
      <w:r>
        <w:t>Once the purpose and audience of the dissemination are clear, the key messages can be defined. The principle guidelines of key messages are</w:t>
      </w:r>
      <w:r>
        <w:rPr>
          <w:spacing w:val="-10"/>
        </w:rPr>
        <w:t xml:space="preserve"> </w:t>
      </w:r>
      <w:r>
        <w:t>to:</w:t>
      </w:r>
    </w:p>
    <w:p w:rsidR="00E33E6D" w:rsidRDefault="003C4574">
      <w:pPr>
        <w:pStyle w:val="ListParagraph"/>
        <w:numPr>
          <w:ilvl w:val="0"/>
          <w:numId w:val="8"/>
        </w:numPr>
        <w:tabs>
          <w:tab w:val="left" w:pos="1161"/>
        </w:tabs>
        <w:spacing w:line="273" w:lineRule="auto"/>
        <w:ind w:right="339"/>
        <w:jc w:val="both"/>
        <w:rPr>
          <w:sz w:val="24"/>
        </w:rPr>
      </w:pPr>
      <w:r>
        <w:rPr>
          <w:sz w:val="24"/>
        </w:rPr>
        <w:t>Be clear, simple and easy to understand. The language should be appropriate for the target audience, and non-technical language will be used where</w:t>
      </w:r>
      <w:r>
        <w:rPr>
          <w:spacing w:val="-18"/>
          <w:sz w:val="24"/>
        </w:rPr>
        <w:t xml:space="preserve"> </w:t>
      </w:r>
      <w:r>
        <w:rPr>
          <w:sz w:val="24"/>
        </w:rPr>
        <w:t>possible;</w:t>
      </w:r>
    </w:p>
    <w:p w:rsidR="00E33E6D" w:rsidRDefault="003C4574">
      <w:pPr>
        <w:pStyle w:val="ListParagraph"/>
        <w:numPr>
          <w:ilvl w:val="0"/>
          <w:numId w:val="8"/>
        </w:numPr>
        <w:tabs>
          <w:tab w:val="left" w:pos="1161"/>
        </w:tabs>
        <w:spacing w:line="276" w:lineRule="auto"/>
        <w:ind w:right="341"/>
        <w:jc w:val="both"/>
        <w:rPr>
          <w:sz w:val="24"/>
        </w:rPr>
      </w:pPr>
      <w:r>
        <w:rPr>
          <w:sz w:val="24"/>
        </w:rPr>
        <w:t xml:space="preserve">Tailored to the target groups. </w:t>
      </w:r>
      <w:r>
        <w:rPr>
          <w:spacing w:val="-3"/>
          <w:sz w:val="24"/>
        </w:rPr>
        <w:t xml:space="preserve">It </w:t>
      </w:r>
      <w:r>
        <w:rPr>
          <w:sz w:val="24"/>
        </w:rPr>
        <w:t xml:space="preserve">is of paramount importance to carefully consider what they should know about the project. It is possible </w:t>
      </w:r>
      <w:r>
        <w:rPr>
          <w:spacing w:val="4"/>
          <w:sz w:val="24"/>
        </w:rPr>
        <w:t xml:space="preserve">to </w:t>
      </w:r>
      <w:r>
        <w:rPr>
          <w:sz w:val="24"/>
        </w:rPr>
        <w:t>send the same message to different audiences, but the relevance of the message to the target group should be revised each time;</w:t>
      </w:r>
    </w:p>
    <w:p w:rsidR="00E33E6D" w:rsidRDefault="003C4574">
      <w:pPr>
        <w:pStyle w:val="ListParagraph"/>
        <w:numPr>
          <w:ilvl w:val="0"/>
          <w:numId w:val="8"/>
        </w:numPr>
        <w:tabs>
          <w:tab w:val="left" w:pos="1161"/>
        </w:tabs>
        <w:spacing w:before="2"/>
        <w:ind w:hanging="361"/>
        <w:jc w:val="both"/>
        <w:rPr>
          <w:sz w:val="24"/>
        </w:rPr>
      </w:pPr>
      <w:r>
        <w:rPr>
          <w:sz w:val="24"/>
        </w:rPr>
        <w:t>Information should be correct and</w:t>
      </w:r>
      <w:r>
        <w:rPr>
          <w:spacing w:val="4"/>
          <w:sz w:val="24"/>
        </w:rPr>
        <w:t xml:space="preserve"> </w:t>
      </w:r>
      <w:r>
        <w:rPr>
          <w:sz w:val="24"/>
        </w:rPr>
        <w:t>realistic.</w:t>
      </w:r>
    </w:p>
    <w:p w:rsidR="00E33E6D" w:rsidRDefault="00E33E6D">
      <w:pPr>
        <w:pStyle w:val="BodyText"/>
        <w:spacing w:before="1"/>
      </w:pPr>
    </w:p>
    <w:p w:rsidR="00E33E6D" w:rsidRDefault="003C4574">
      <w:pPr>
        <w:pStyle w:val="BodyText"/>
        <w:ind w:left="440"/>
      </w:pPr>
      <w:r>
        <w:t>The key messages are:</w:t>
      </w:r>
    </w:p>
    <w:p w:rsidR="009A3746" w:rsidRDefault="003C4574" w:rsidP="009A3746">
      <w:pPr>
        <w:pStyle w:val="ListParagraph"/>
        <w:numPr>
          <w:ilvl w:val="0"/>
          <w:numId w:val="8"/>
        </w:numPr>
        <w:tabs>
          <w:tab w:val="left" w:pos="1160"/>
          <w:tab w:val="left" w:pos="1161"/>
        </w:tabs>
        <w:spacing w:before="48"/>
        <w:ind w:hanging="361"/>
        <w:rPr>
          <w:sz w:val="24"/>
        </w:rPr>
      </w:pPr>
      <w:r>
        <w:rPr>
          <w:sz w:val="24"/>
        </w:rPr>
        <w:t xml:space="preserve">Development of </w:t>
      </w:r>
      <w:r w:rsidR="009A3746">
        <w:rPr>
          <w:sz w:val="24"/>
        </w:rPr>
        <w:t>l</w:t>
      </w:r>
      <w:r w:rsidR="009A3746" w:rsidRPr="009A3746">
        <w:rPr>
          <w:sz w:val="24"/>
        </w:rPr>
        <w:t>egal clinics</w:t>
      </w:r>
      <w:r w:rsidR="009A3746">
        <w:rPr>
          <w:sz w:val="24"/>
        </w:rPr>
        <w:t xml:space="preserve"> </w:t>
      </w:r>
    </w:p>
    <w:p w:rsidR="00E33E6D" w:rsidRPr="009A3746" w:rsidRDefault="009A3746" w:rsidP="009A3746">
      <w:pPr>
        <w:pStyle w:val="ListParagraph"/>
        <w:numPr>
          <w:ilvl w:val="0"/>
          <w:numId w:val="8"/>
        </w:numPr>
        <w:tabs>
          <w:tab w:val="left" w:pos="1160"/>
          <w:tab w:val="left" w:pos="1161"/>
        </w:tabs>
        <w:spacing w:before="48"/>
        <w:ind w:hanging="361"/>
        <w:rPr>
          <w:sz w:val="24"/>
        </w:rPr>
      </w:pPr>
      <w:r w:rsidRPr="009A3746">
        <w:rPr>
          <w:sz w:val="24"/>
        </w:rPr>
        <w:t>Enhancing the employability of law students through practical education</w:t>
      </w:r>
    </w:p>
    <w:p w:rsidR="00E33E6D" w:rsidRDefault="00E33E6D">
      <w:pPr>
        <w:pStyle w:val="BodyText"/>
        <w:spacing w:before="10"/>
        <w:rPr>
          <w:sz w:val="27"/>
        </w:rPr>
      </w:pPr>
    </w:p>
    <w:p w:rsidR="00E33E6D" w:rsidRDefault="003C4574">
      <w:pPr>
        <w:pStyle w:val="BodyText"/>
        <w:spacing w:before="1"/>
        <w:ind w:left="440"/>
      </w:pPr>
      <w:r>
        <w:t>The following key words will be used in dissemination materials:</w:t>
      </w:r>
    </w:p>
    <w:p w:rsidR="00E33E6D" w:rsidRDefault="009A3746">
      <w:pPr>
        <w:pStyle w:val="ListParagraph"/>
        <w:numPr>
          <w:ilvl w:val="0"/>
          <w:numId w:val="8"/>
        </w:numPr>
        <w:tabs>
          <w:tab w:val="left" w:pos="1160"/>
          <w:tab w:val="left" w:pos="1161"/>
        </w:tabs>
        <w:spacing w:before="40"/>
        <w:ind w:hanging="361"/>
        <w:rPr>
          <w:sz w:val="24"/>
        </w:rPr>
      </w:pPr>
      <w:r>
        <w:rPr>
          <w:sz w:val="24"/>
        </w:rPr>
        <w:t>Legal Clinics</w:t>
      </w:r>
      <w:r w:rsidR="003C4574">
        <w:rPr>
          <w:sz w:val="24"/>
        </w:rPr>
        <w:t>.</w:t>
      </w:r>
    </w:p>
    <w:p w:rsidR="00E33E6D" w:rsidRDefault="003C4574">
      <w:pPr>
        <w:pStyle w:val="ListParagraph"/>
        <w:numPr>
          <w:ilvl w:val="0"/>
          <w:numId w:val="8"/>
        </w:numPr>
        <w:tabs>
          <w:tab w:val="left" w:pos="1160"/>
          <w:tab w:val="left" w:pos="1161"/>
        </w:tabs>
        <w:spacing w:before="131"/>
        <w:ind w:hanging="361"/>
        <w:rPr>
          <w:sz w:val="24"/>
        </w:rPr>
      </w:pPr>
      <w:r>
        <w:rPr>
          <w:sz w:val="24"/>
        </w:rPr>
        <w:t>Increasing</w:t>
      </w:r>
      <w:r>
        <w:rPr>
          <w:spacing w:val="-1"/>
          <w:sz w:val="24"/>
        </w:rPr>
        <w:t xml:space="preserve"> </w:t>
      </w:r>
      <w:r>
        <w:rPr>
          <w:sz w:val="24"/>
        </w:rPr>
        <w:t>capacities.</w:t>
      </w:r>
    </w:p>
    <w:p w:rsidR="00E33E6D" w:rsidRDefault="003C4574">
      <w:pPr>
        <w:pStyle w:val="ListParagraph"/>
        <w:numPr>
          <w:ilvl w:val="0"/>
          <w:numId w:val="8"/>
        </w:numPr>
        <w:tabs>
          <w:tab w:val="left" w:pos="1160"/>
          <w:tab w:val="left" w:pos="1161"/>
        </w:tabs>
        <w:spacing w:before="169"/>
        <w:ind w:hanging="361"/>
        <w:rPr>
          <w:sz w:val="24"/>
        </w:rPr>
      </w:pPr>
      <w:r>
        <w:rPr>
          <w:sz w:val="24"/>
        </w:rPr>
        <w:t>EU funded project</w:t>
      </w:r>
      <w:r>
        <w:rPr>
          <w:spacing w:val="-2"/>
          <w:sz w:val="24"/>
        </w:rPr>
        <w:t xml:space="preserve"> </w:t>
      </w:r>
    </w:p>
    <w:p w:rsidR="00E33E6D" w:rsidRDefault="003C4574">
      <w:pPr>
        <w:pStyle w:val="ListParagraph"/>
        <w:numPr>
          <w:ilvl w:val="0"/>
          <w:numId w:val="8"/>
        </w:numPr>
        <w:tabs>
          <w:tab w:val="left" w:pos="1160"/>
          <w:tab w:val="left" w:pos="1161"/>
        </w:tabs>
        <w:spacing w:before="169"/>
        <w:ind w:hanging="361"/>
        <w:rPr>
          <w:sz w:val="24"/>
        </w:rPr>
      </w:pPr>
      <w:r>
        <w:rPr>
          <w:sz w:val="24"/>
        </w:rPr>
        <w:t>Higher Education</w:t>
      </w:r>
      <w:r>
        <w:rPr>
          <w:spacing w:val="-1"/>
          <w:sz w:val="24"/>
        </w:rPr>
        <w:t xml:space="preserve"> </w:t>
      </w:r>
      <w:r>
        <w:rPr>
          <w:sz w:val="24"/>
        </w:rPr>
        <w:t>institution</w:t>
      </w:r>
    </w:p>
    <w:p w:rsidR="00E33E6D" w:rsidRDefault="00E33E6D">
      <w:pPr>
        <w:rPr>
          <w:sz w:val="24"/>
        </w:rPr>
        <w:sectPr w:rsidR="00E33E6D">
          <w:pgSz w:w="12240" w:h="15840"/>
          <w:pgMar w:top="1960" w:right="1280" w:bottom="480" w:left="1000" w:header="378" w:footer="280" w:gutter="0"/>
          <w:cols w:space="720"/>
        </w:sectPr>
      </w:pPr>
    </w:p>
    <w:p w:rsidR="00E33E6D" w:rsidRDefault="003C4574">
      <w:pPr>
        <w:pStyle w:val="Heading2"/>
        <w:numPr>
          <w:ilvl w:val="1"/>
          <w:numId w:val="12"/>
        </w:numPr>
        <w:tabs>
          <w:tab w:val="left" w:pos="1880"/>
          <w:tab w:val="left" w:pos="1881"/>
        </w:tabs>
        <w:ind w:left="1880"/>
        <w:jc w:val="left"/>
      </w:pPr>
      <w:bookmarkStart w:id="14" w:name="_TOC_250010"/>
      <w:r>
        <w:lastRenderedPageBreak/>
        <w:t>Dissemination</w:t>
      </w:r>
      <w:r>
        <w:rPr>
          <w:spacing w:val="-1"/>
        </w:rPr>
        <w:t xml:space="preserve"> </w:t>
      </w:r>
      <w:bookmarkEnd w:id="14"/>
      <w:r>
        <w:t>tools</w:t>
      </w:r>
    </w:p>
    <w:p w:rsidR="00E33E6D" w:rsidRDefault="00E33E6D">
      <w:pPr>
        <w:pStyle w:val="BodyText"/>
        <w:spacing w:before="10"/>
        <w:rPr>
          <w:b/>
          <w:sz w:val="22"/>
        </w:rPr>
      </w:pPr>
    </w:p>
    <w:p w:rsidR="00E33E6D" w:rsidRDefault="003C4574">
      <w:pPr>
        <w:pStyle w:val="BodyText"/>
        <w:spacing w:before="1" w:line="276" w:lineRule="auto"/>
        <w:ind w:left="440" w:right="337"/>
        <w:jc w:val="both"/>
      </w:pPr>
      <w:r>
        <w:t>Different documents and promotional materials have been designed and printed for the purpose of dissemination of the ENEMLOS project. For the communication between consortium members and other parties interested in the project activities, the project’s web site and Facebook page are used. For the purpose of project management, partners are using special online platform named Project Management</w:t>
      </w:r>
      <w:r>
        <w:rPr>
          <w:spacing w:val="-2"/>
        </w:rPr>
        <w:t xml:space="preserve"> </w:t>
      </w:r>
      <w:r>
        <w:t>Platform.</w:t>
      </w:r>
    </w:p>
    <w:p w:rsidR="00E33E6D" w:rsidRDefault="00E33E6D">
      <w:pPr>
        <w:pStyle w:val="BodyText"/>
        <w:spacing w:before="4"/>
      </w:pPr>
    </w:p>
    <w:p w:rsidR="00E33E6D" w:rsidRDefault="003C4574" w:rsidP="003C7091">
      <w:pPr>
        <w:pStyle w:val="BodyText"/>
        <w:spacing w:after="56"/>
        <w:jc w:val="both"/>
      </w:pPr>
      <w:r>
        <w:t>Table 3. Dissemination tools and responsible partner.</w:t>
      </w: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13"/>
        <w:gridCol w:w="2278"/>
        <w:gridCol w:w="2089"/>
      </w:tblGrid>
      <w:tr w:rsidR="00E33E6D">
        <w:trPr>
          <w:trHeight w:val="672"/>
        </w:trPr>
        <w:tc>
          <w:tcPr>
            <w:tcW w:w="2520" w:type="dxa"/>
          </w:tcPr>
          <w:p w:rsidR="00E33E6D" w:rsidRDefault="003C4574">
            <w:pPr>
              <w:pStyle w:val="TableParagraph"/>
              <w:spacing w:before="8"/>
              <w:rPr>
                <w:b/>
                <w:sz w:val="24"/>
              </w:rPr>
            </w:pPr>
            <w:r>
              <w:rPr>
                <w:b/>
                <w:sz w:val="24"/>
              </w:rPr>
              <w:t>Dissemination tool</w:t>
            </w:r>
          </w:p>
        </w:tc>
        <w:tc>
          <w:tcPr>
            <w:tcW w:w="2513" w:type="dxa"/>
          </w:tcPr>
          <w:p w:rsidR="00E33E6D" w:rsidRDefault="003C4574">
            <w:pPr>
              <w:pStyle w:val="TableParagraph"/>
              <w:spacing w:before="8"/>
              <w:rPr>
                <w:b/>
                <w:sz w:val="24"/>
              </w:rPr>
            </w:pPr>
            <w:r>
              <w:rPr>
                <w:b/>
                <w:sz w:val="24"/>
              </w:rPr>
              <w:t>Description of</w:t>
            </w:r>
          </w:p>
          <w:p w:rsidR="00E33E6D" w:rsidRDefault="003C4574">
            <w:pPr>
              <w:pStyle w:val="TableParagraph"/>
              <w:spacing w:before="49"/>
              <w:rPr>
                <w:b/>
                <w:sz w:val="24"/>
              </w:rPr>
            </w:pPr>
            <w:r>
              <w:rPr>
                <w:b/>
                <w:sz w:val="24"/>
              </w:rPr>
              <w:t>dissemination tool</w:t>
            </w:r>
          </w:p>
        </w:tc>
        <w:tc>
          <w:tcPr>
            <w:tcW w:w="2278" w:type="dxa"/>
          </w:tcPr>
          <w:p w:rsidR="00E33E6D" w:rsidRDefault="003C4574">
            <w:pPr>
              <w:pStyle w:val="TableParagraph"/>
              <w:spacing w:before="8"/>
              <w:rPr>
                <w:b/>
                <w:sz w:val="24"/>
              </w:rPr>
            </w:pPr>
            <w:r>
              <w:rPr>
                <w:b/>
                <w:sz w:val="24"/>
              </w:rPr>
              <w:t>Responsible partner</w:t>
            </w:r>
          </w:p>
        </w:tc>
        <w:tc>
          <w:tcPr>
            <w:tcW w:w="2089" w:type="dxa"/>
          </w:tcPr>
          <w:p w:rsidR="00E33E6D" w:rsidRDefault="003C4574">
            <w:pPr>
              <w:pStyle w:val="TableParagraph"/>
              <w:spacing w:before="8"/>
              <w:rPr>
                <w:b/>
                <w:sz w:val="24"/>
              </w:rPr>
            </w:pPr>
            <w:r>
              <w:rPr>
                <w:b/>
                <w:sz w:val="24"/>
              </w:rPr>
              <w:t>Participating</w:t>
            </w:r>
          </w:p>
          <w:p w:rsidR="00E33E6D" w:rsidRDefault="003C4574">
            <w:pPr>
              <w:pStyle w:val="TableParagraph"/>
              <w:spacing w:before="49"/>
              <w:rPr>
                <w:b/>
                <w:sz w:val="24"/>
              </w:rPr>
            </w:pPr>
            <w:r>
              <w:rPr>
                <w:b/>
                <w:sz w:val="24"/>
              </w:rPr>
              <w:t>partner</w:t>
            </w:r>
          </w:p>
        </w:tc>
      </w:tr>
      <w:tr w:rsidR="00E33E6D" w:rsidRPr="009A3746">
        <w:trPr>
          <w:trHeight w:val="2020"/>
        </w:trPr>
        <w:tc>
          <w:tcPr>
            <w:tcW w:w="2520" w:type="dxa"/>
          </w:tcPr>
          <w:p w:rsidR="00E33E6D" w:rsidRPr="009A3746" w:rsidRDefault="003C4574">
            <w:pPr>
              <w:pStyle w:val="TableParagraph"/>
              <w:spacing w:before="11"/>
              <w:rPr>
                <w:i/>
                <w:sz w:val="24"/>
              </w:rPr>
            </w:pPr>
            <w:r w:rsidRPr="009A3746">
              <w:rPr>
                <w:i/>
                <w:sz w:val="24"/>
              </w:rPr>
              <w:t>Dissemination plan</w:t>
            </w:r>
          </w:p>
        </w:tc>
        <w:tc>
          <w:tcPr>
            <w:tcW w:w="2513" w:type="dxa"/>
          </w:tcPr>
          <w:p w:rsidR="00E33E6D" w:rsidRPr="009A3746" w:rsidRDefault="003C4574">
            <w:pPr>
              <w:pStyle w:val="TableParagraph"/>
              <w:tabs>
                <w:tab w:val="left" w:pos="1275"/>
              </w:tabs>
              <w:spacing w:line="276" w:lineRule="auto"/>
              <w:ind w:right="116"/>
              <w:rPr>
                <w:i/>
                <w:sz w:val="24"/>
              </w:rPr>
            </w:pPr>
            <w:r w:rsidRPr="009A3746">
              <w:rPr>
                <w:i/>
                <w:sz w:val="24"/>
              </w:rPr>
              <w:t xml:space="preserve">Definition of </w:t>
            </w:r>
            <w:r w:rsidRPr="009A3746">
              <w:rPr>
                <w:i/>
                <w:spacing w:val="-3"/>
                <w:sz w:val="24"/>
              </w:rPr>
              <w:t xml:space="preserve">content, </w:t>
            </w:r>
            <w:r w:rsidRPr="009A3746">
              <w:rPr>
                <w:i/>
                <w:sz w:val="24"/>
              </w:rPr>
              <w:t>timing,</w:t>
            </w:r>
            <w:r w:rsidRPr="009A3746">
              <w:rPr>
                <w:i/>
                <w:sz w:val="24"/>
              </w:rPr>
              <w:tab/>
            </w:r>
            <w:r w:rsidRPr="009A3746">
              <w:rPr>
                <w:i/>
                <w:spacing w:val="-2"/>
                <w:sz w:val="24"/>
              </w:rPr>
              <w:t>distribution</w:t>
            </w:r>
          </w:p>
          <w:p w:rsidR="00E33E6D" w:rsidRPr="009A3746" w:rsidRDefault="003C4574">
            <w:pPr>
              <w:pStyle w:val="TableParagraph"/>
              <w:tabs>
                <w:tab w:val="left" w:pos="2036"/>
              </w:tabs>
              <w:spacing w:line="276" w:lineRule="auto"/>
              <w:ind w:right="118"/>
              <w:rPr>
                <w:i/>
                <w:sz w:val="24"/>
              </w:rPr>
            </w:pPr>
            <w:r w:rsidRPr="009A3746">
              <w:rPr>
                <w:i/>
                <w:sz w:val="24"/>
              </w:rPr>
              <w:t>channels</w:t>
            </w:r>
            <w:r w:rsidRPr="009A3746">
              <w:rPr>
                <w:i/>
                <w:sz w:val="24"/>
              </w:rPr>
              <w:tab/>
            </w:r>
            <w:r w:rsidRPr="009A3746">
              <w:rPr>
                <w:i/>
                <w:spacing w:val="-7"/>
                <w:sz w:val="24"/>
              </w:rPr>
              <w:t xml:space="preserve">and </w:t>
            </w:r>
            <w:r w:rsidRPr="009A3746">
              <w:rPr>
                <w:i/>
                <w:sz w:val="24"/>
              </w:rPr>
              <w:t xml:space="preserve">responsible partner </w:t>
            </w:r>
            <w:r w:rsidRPr="009A3746">
              <w:rPr>
                <w:i/>
                <w:spacing w:val="-5"/>
                <w:sz w:val="24"/>
              </w:rPr>
              <w:t xml:space="preserve">for </w:t>
            </w:r>
            <w:r w:rsidRPr="009A3746">
              <w:rPr>
                <w:i/>
                <w:sz w:val="24"/>
              </w:rPr>
              <w:t>each dissemination activity</w:t>
            </w:r>
          </w:p>
        </w:tc>
        <w:tc>
          <w:tcPr>
            <w:tcW w:w="2278" w:type="dxa"/>
          </w:tcPr>
          <w:p w:rsidR="00E33E6D" w:rsidRPr="009A3746" w:rsidRDefault="003C4574">
            <w:pPr>
              <w:pStyle w:val="TableParagraph"/>
              <w:spacing w:before="11" w:line="252" w:lineRule="auto"/>
              <w:ind w:right="-4"/>
              <w:rPr>
                <w:i/>
                <w:sz w:val="24"/>
              </w:rPr>
            </w:pPr>
            <w:r w:rsidRPr="009A3746">
              <w:rPr>
                <w:i/>
                <w:sz w:val="24"/>
              </w:rPr>
              <w:t>UKZ</w:t>
            </w:r>
          </w:p>
        </w:tc>
        <w:tc>
          <w:tcPr>
            <w:tcW w:w="2089" w:type="dxa"/>
          </w:tcPr>
          <w:p w:rsidR="00E33E6D" w:rsidRPr="009A3746" w:rsidRDefault="003C4574">
            <w:pPr>
              <w:pStyle w:val="TableParagraph"/>
              <w:spacing w:before="11"/>
              <w:rPr>
                <w:i/>
                <w:sz w:val="24"/>
              </w:rPr>
            </w:pPr>
            <w:r w:rsidRPr="009A3746">
              <w:rPr>
                <w:i/>
                <w:sz w:val="24"/>
              </w:rPr>
              <w:t>All partners</w:t>
            </w:r>
          </w:p>
        </w:tc>
      </w:tr>
      <w:tr w:rsidR="00E33E6D">
        <w:trPr>
          <w:trHeight w:val="2023"/>
        </w:trPr>
        <w:tc>
          <w:tcPr>
            <w:tcW w:w="2520" w:type="dxa"/>
          </w:tcPr>
          <w:p w:rsidR="00E33E6D" w:rsidRDefault="003C4574">
            <w:pPr>
              <w:pStyle w:val="TableParagraph"/>
              <w:spacing w:before="8"/>
              <w:rPr>
                <w:sz w:val="24"/>
              </w:rPr>
            </w:pPr>
            <w:r>
              <w:rPr>
                <w:sz w:val="24"/>
              </w:rPr>
              <w:t>Brochure</w:t>
            </w:r>
          </w:p>
        </w:tc>
        <w:tc>
          <w:tcPr>
            <w:tcW w:w="2513" w:type="dxa"/>
          </w:tcPr>
          <w:p w:rsidR="00E33E6D" w:rsidRDefault="003C4574">
            <w:pPr>
              <w:pStyle w:val="TableParagraph"/>
              <w:tabs>
                <w:tab w:val="left" w:pos="1170"/>
                <w:tab w:val="left" w:pos="1666"/>
              </w:tabs>
              <w:spacing w:line="276" w:lineRule="auto"/>
              <w:ind w:right="351"/>
              <w:rPr>
                <w:sz w:val="24"/>
              </w:rPr>
            </w:pPr>
            <w:r>
              <w:rPr>
                <w:sz w:val="24"/>
              </w:rPr>
              <w:t>Contains</w:t>
            </w:r>
            <w:r>
              <w:rPr>
                <w:sz w:val="24"/>
              </w:rPr>
              <w:tab/>
              <w:t>the</w:t>
            </w:r>
            <w:r>
              <w:rPr>
                <w:sz w:val="24"/>
              </w:rPr>
              <w:tab/>
            </w:r>
            <w:r>
              <w:rPr>
                <w:spacing w:val="-4"/>
                <w:sz w:val="24"/>
              </w:rPr>
              <w:t xml:space="preserve">main </w:t>
            </w:r>
            <w:r>
              <w:rPr>
                <w:sz w:val="24"/>
              </w:rPr>
              <w:t xml:space="preserve">project information, consortium, will </w:t>
            </w:r>
            <w:r>
              <w:rPr>
                <w:spacing w:val="-8"/>
                <w:sz w:val="24"/>
              </w:rPr>
              <w:t xml:space="preserve">be </w:t>
            </w:r>
            <w:r>
              <w:rPr>
                <w:sz w:val="24"/>
              </w:rPr>
              <w:t>used on every event for promotion of the project</w:t>
            </w:r>
          </w:p>
        </w:tc>
        <w:tc>
          <w:tcPr>
            <w:tcW w:w="2278" w:type="dxa"/>
          </w:tcPr>
          <w:p w:rsidR="00E33E6D" w:rsidRDefault="009A3746" w:rsidP="009A3746">
            <w:pPr>
              <w:pStyle w:val="TableParagraph"/>
              <w:spacing w:before="8"/>
              <w:rPr>
                <w:sz w:val="24"/>
              </w:rPr>
            </w:pPr>
            <w:r>
              <w:rPr>
                <w:sz w:val="24"/>
              </w:rPr>
              <w:t>UoM</w:t>
            </w:r>
          </w:p>
        </w:tc>
        <w:tc>
          <w:tcPr>
            <w:tcW w:w="2089" w:type="dxa"/>
          </w:tcPr>
          <w:p w:rsidR="00E33E6D" w:rsidRDefault="003C4574">
            <w:pPr>
              <w:pStyle w:val="TableParagraph"/>
              <w:spacing w:before="8"/>
              <w:rPr>
                <w:sz w:val="24"/>
              </w:rPr>
            </w:pPr>
            <w:r>
              <w:rPr>
                <w:sz w:val="24"/>
              </w:rPr>
              <w:t>All partners</w:t>
            </w:r>
          </w:p>
        </w:tc>
      </w:tr>
      <w:tr w:rsidR="00E33E6D">
        <w:trPr>
          <w:trHeight w:val="2356"/>
        </w:trPr>
        <w:tc>
          <w:tcPr>
            <w:tcW w:w="2520" w:type="dxa"/>
          </w:tcPr>
          <w:p w:rsidR="00E33E6D" w:rsidRDefault="003C4574">
            <w:pPr>
              <w:pStyle w:val="TableParagraph"/>
              <w:spacing w:before="8"/>
              <w:rPr>
                <w:sz w:val="24"/>
              </w:rPr>
            </w:pPr>
            <w:r>
              <w:rPr>
                <w:sz w:val="24"/>
              </w:rPr>
              <w:t>Official website</w:t>
            </w:r>
          </w:p>
        </w:tc>
        <w:tc>
          <w:tcPr>
            <w:tcW w:w="2513" w:type="dxa"/>
          </w:tcPr>
          <w:p w:rsidR="00E33E6D" w:rsidRDefault="009A3746" w:rsidP="009A3746">
            <w:pPr>
              <w:pStyle w:val="TableParagraph"/>
              <w:tabs>
                <w:tab w:val="left" w:pos="1428"/>
              </w:tabs>
              <w:spacing w:line="270" w:lineRule="exact"/>
              <w:rPr>
                <w:sz w:val="24"/>
              </w:rPr>
            </w:pPr>
            <w:r>
              <w:rPr>
                <w:sz w:val="24"/>
              </w:rPr>
              <w:t xml:space="preserve">Official </w:t>
            </w:r>
            <w:r w:rsidR="003C4574">
              <w:rPr>
                <w:sz w:val="24"/>
              </w:rPr>
              <w:t>ENEMLOS</w:t>
            </w:r>
          </w:p>
          <w:p w:rsidR="00E33E6D" w:rsidRDefault="003C4574" w:rsidP="009A3746">
            <w:pPr>
              <w:pStyle w:val="TableParagraph"/>
              <w:tabs>
                <w:tab w:val="left" w:pos="1675"/>
                <w:tab w:val="left" w:pos="1933"/>
                <w:tab w:val="left" w:pos="2015"/>
              </w:tabs>
              <w:spacing w:before="43" w:line="278" w:lineRule="auto"/>
              <w:ind w:right="134"/>
              <w:rPr>
                <w:sz w:val="24"/>
              </w:rPr>
            </w:pPr>
            <w:r>
              <w:rPr>
                <w:sz w:val="24"/>
              </w:rPr>
              <w:t>website,</w:t>
            </w:r>
            <w:r>
              <w:rPr>
                <w:sz w:val="24"/>
              </w:rPr>
              <w:tab/>
            </w:r>
            <w:r>
              <w:rPr>
                <w:sz w:val="24"/>
              </w:rPr>
              <w:tab/>
            </w:r>
            <w:r>
              <w:rPr>
                <w:spacing w:val="-3"/>
                <w:sz w:val="24"/>
              </w:rPr>
              <w:t xml:space="preserve">with </w:t>
            </w:r>
            <w:r>
              <w:rPr>
                <w:sz w:val="24"/>
              </w:rPr>
              <w:t>incorporated</w:t>
            </w:r>
            <w:r>
              <w:rPr>
                <w:sz w:val="24"/>
              </w:rPr>
              <w:tab/>
            </w:r>
            <w:r w:rsidR="009A3746">
              <w:rPr>
                <w:spacing w:val="-5"/>
                <w:sz w:val="24"/>
              </w:rPr>
              <w:t>content</w:t>
            </w:r>
            <w:r>
              <w:rPr>
                <w:sz w:val="24"/>
              </w:rPr>
              <w:tab/>
            </w:r>
            <w:r>
              <w:rPr>
                <w:sz w:val="24"/>
              </w:rPr>
              <w:tab/>
            </w:r>
            <w:r>
              <w:rPr>
                <w:spacing w:val="-5"/>
                <w:sz w:val="24"/>
              </w:rPr>
              <w:t xml:space="preserve">and </w:t>
            </w:r>
            <w:r>
              <w:rPr>
                <w:sz w:val="24"/>
              </w:rPr>
              <w:t>updated</w:t>
            </w:r>
            <w:r>
              <w:rPr>
                <w:sz w:val="24"/>
              </w:rPr>
              <w:tab/>
              <w:t>project information and deliverables.</w:t>
            </w:r>
          </w:p>
        </w:tc>
        <w:tc>
          <w:tcPr>
            <w:tcW w:w="2278" w:type="dxa"/>
          </w:tcPr>
          <w:p w:rsidR="00E33E6D" w:rsidRDefault="009A3746">
            <w:pPr>
              <w:pStyle w:val="TableParagraph"/>
              <w:spacing w:before="8"/>
              <w:rPr>
                <w:sz w:val="24"/>
              </w:rPr>
            </w:pPr>
            <w:r>
              <w:rPr>
                <w:sz w:val="24"/>
              </w:rPr>
              <w:t>UoM</w:t>
            </w:r>
          </w:p>
        </w:tc>
        <w:tc>
          <w:tcPr>
            <w:tcW w:w="2089" w:type="dxa"/>
          </w:tcPr>
          <w:p w:rsidR="00E33E6D" w:rsidRDefault="003C4574">
            <w:pPr>
              <w:pStyle w:val="TableParagraph"/>
              <w:spacing w:before="8"/>
              <w:rPr>
                <w:sz w:val="24"/>
              </w:rPr>
            </w:pPr>
            <w:r>
              <w:rPr>
                <w:sz w:val="24"/>
              </w:rPr>
              <w:t>All partners</w:t>
            </w:r>
          </w:p>
        </w:tc>
      </w:tr>
      <w:tr w:rsidR="00E33E6D">
        <w:trPr>
          <w:trHeight w:val="1012"/>
        </w:trPr>
        <w:tc>
          <w:tcPr>
            <w:tcW w:w="2520" w:type="dxa"/>
          </w:tcPr>
          <w:p w:rsidR="00E33E6D" w:rsidRDefault="003C4574">
            <w:pPr>
              <w:pStyle w:val="TableParagraph"/>
              <w:spacing w:line="270" w:lineRule="exact"/>
              <w:rPr>
                <w:sz w:val="24"/>
              </w:rPr>
            </w:pPr>
            <w:r>
              <w:rPr>
                <w:sz w:val="24"/>
              </w:rPr>
              <w:t>Logo</w:t>
            </w:r>
          </w:p>
        </w:tc>
        <w:tc>
          <w:tcPr>
            <w:tcW w:w="2513" w:type="dxa"/>
          </w:tcPr>
          <w:p w:rsidR="00E33E6D" w:rsidRDefault="003C4574">
            <w:pPr>
              <w:pStyle w:val="TableParagraph"/>
              <w:spacing w:line="270" w:lineRule="exact"/>
              <w:rPr>
                <w:sz w:val="24"/>
              </w:rPr>
            </w:pPr>
            <w:r>
              <w:rPr>
                <w:sz w:val="24"/>
              </w:rPr>
              <w:t>Graphic brand</w:t>
            </w:r>
            <w:r>
              <w:rPr>
                <w:spacing w:val="-7"/>
                <w:sz w:val="24"/>
              </w:rPr>
              <w:t xml:space="preserve"> </w:t>
            </w:r>
            <w:r>
              <w:rPr>
                <w:sz w:val="24"/>
              </w:rPr>
              <w:t>word</w:t>
            </w:r>
          </w:p>
          <w:p w:rsidR="00E33E6D" w:rsidRDefault="003C4574">
            <w:pPr>
              <w:pStyle w:val="TableParagraph"/>
              <w:spacing w:before="63" w:line="285" w:lineRule="auto"/>
              <w:ind w:right="462"/>
              <w:rPr>
                <w:sz w:val="24"/>
              </w:rPr>
            </w:pPr>
            <w:r>
              <w:rPr>
                <w:sz w:val="24"/>
              </w:rPr>
              <w:t xml:space="preserve">mark prepared </w:t>
            </w:r>
            <w:r>
              <w:rPr>
                <w:spacing w:val="-5"/>
                <w:sz w:val="24"/>
              </w:rPr>
              <w:t xml:space="preserve">for </w:t>
            </w:r>
            <w:r>
              <w:rPr>
                <w:sz w:val="24"/>
              </w:rPr>
              <w:t>visual</w:t>
            </w:r>
            <w:r>
              <w:rPr>
                <w:spacing w:val="-4"/>
                <w:sz w:val="24"/>
              </w:rPr>
              <w:t xml:space="preserve"> </w:t>
            </w:r>
            <w:r>
              <w:rPr>
                <w:sz w:val="24"/>
              </w:rPr>
              <w:t>identification</w:t>
            </w:r>
          </w:p>
        </w:tc>
        <w:tc>
          <w:tcPr>
            <w:tcW w:w="2278" w:type="dxa"/>
          </w:tcPr>
          <w:p w:rsidR="00E33E6D" w:rsidRDefault="009A3746">
            <w:pPr>
              <w:pStyle w:val="TableParagraph"/>
              <w:spacing w:line="270" w:lineRule="exact"/>
              <w:rPr>
                <w:sz w:val="24"/>
              </w:rPr>
            </w:pPr>
            <w:r>
              <w:rPr>
                <w:sz w:val="24"/>
              </w:rPr>
              <w:t>UoM</w:t>
            </w:r>
          </w:p>
        </w:tc>
        <w:tc>
          <w:tcPr>
            <w:tcW w:w="2089" w:type="dxa"/>
          </w:tcPr>
          <w:p w:rsidR="00E33E6D" w:rsidRDefault="003C4574">
            <w:pPr>
              <w:pStyle w:val="TableParagraph"/>
              <w:spacing w:line="270" w:lineRule="exact"/>
              <w:rPr>
                <w:sz w:val="24"/>
              </w:rPr>
            </w:pPr>
            <w:r>
              <w:rPr>
                <w:sz w:val="24"/>
              </w:rPr>
              <w:t>All partners</w:t>
            </w:r>
          </w:p>
        </w:tc>
      </w:tr>
    </w:tbl>
    <w:p w:rsidR="00E33E6D" w:rsidRDefault="00E33E6D">
      <w:pPr>
        <w:spacing w:line="270" w:lineRule="exact"/>
        <w:rPr>
          <w:sz w:val="24"/>
        </w:rPr>
        <w:sectPr w:rsidR="00E33E6D">
          <w:pgSz w:w="12240" w:h="15840"/>
          <w:pgMar w:top="1960" w:right="1280" w:bottom="480" w:left="1000" w:header="378" w:footer="280" w:gutter="0"/>
          <w:cols w:space="720"/>
        </w:sectPr>
      </w:pPr>
    </w:p>
    <w:p w:rsidR="00E33E6D" w:rsidRDefault="00E33E6D">
      <w:pPr>
        <w:pStyle w:val="BodyText"/>
        <w:spacing w:before="10"/>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2513"/>
        <w:gridCol w:w="2278"/>
        <w:gridCol w:w="2089"/>
      </w:tblGrid>
      <w:tr w:rsidR="00E33E6D">
        <w:trPr>
          <w:trHeight w:val="673"/>
        </w:trPr>
        <w:tc>
          <w:tcPr>
            <w:tcW w:w="2520" w:type="dxa"/>
          </w:tcPr>
          <w:p w:rsidR="00E33E6D" w:rsidRDefault="00E33E6D">
            <w:pPr>
              <w:pStyle w:val="TableParagraph"/>
              <w:ind w:left="0"/>
              <w:rPr>
                <w:sz w:val="24"/>
              </w:rPr>
            </w:pPr>
          </w:p>
        </w:tc>
        <w:tc>
          <w:tcPr>
            <w:tcW w:w="2513" w:type="dxa"/>
          </w:tcPr>
          <w:p w:rsidR="00E33E6D" w:rsidRDefault="003C4574">
            <w:pPr>
              <w:pStyle w:val="TableParagraph"/>
              <w:spacing w:line="276" w:lineRule="auto"/>
              <w:ind w:right="116"/>
              <w:rPr>
                <w:sz w:val="24"/>
              </w:rPr>
            </w:pPr>
            <w:r>
              <w:rPr>
                <w:sz w:val="24"/>
              </w:rPr>
              <w:t>and project presentation.</w:t>
            </w:r>
          </w:p>
        </w:tc>
        <w:tc>
          <w:tcPr>
            <w:tcW w:w="2278" w:type="dxa"/>
          </w:tcPr>
          <w:p w:rsidR="00E33E6D" w:rsidRDefault="00E33E6D">
            <w:pPr>
              <w:pStyle w:val="TableParagraph"/>
              <w:ind w:left="0"/>
              <w:rPr>
                <w:sz w:val="24"/>
              </w:rPr>
            </w:pPr>
          </w:p>
        </w:tc>
        <w:tc>
          <w:tcPr>
            <w:tcW w:w="2089" w:type="dxa"/>
          </w:tcPr>
          <w:p w:rsidR="00E33E6D" w:rsidRDefault="00E33E6D">
            <w:pPr>
              <w:pStyle w:val="TableParagraph"/>
              <w:ind w:left="0"/>
              <w:rPr>
                <w:sz w:val="24"/>
              </w:rPr>
            </w:pPr>
          </w:p>
        </w:tc>
      </w:tr>
      <w:tr w:rsidR="00E33E6D">
        <w:trPr>
          <w:trHeight w:val="1439"/>
        </w:trPr>
        <w:tc>
          <w:tcPr>
            <w:tcW w:w="2520" w:type="dxa"/>
          </w:tcPr>
          <w:p w:rsidR="00E33E6D" w:rsidRDefault="003C4574">
            <w:pPr>
              <w:pStyle w:val="TableParagraph"/>
              <w:spacing w:line="270" w:lineRule="exact"/>
              <w:rPr>
                <w:sz w:val="24"/>
              </w:rPr>
            </w:pPr>
            <w:r>
              <w:rPr>
                <w:sz w:val="24"/>
              </w:rPr>
              <w:t>Workshops</w:t>
            </w:r>
          </w:p>
        </w:tc>
        <w:tc>
          <w:tcPr>
            <w:tcW w:w="2513" w:type="dxa"/>
          </w:tcPr>
          <w:p w:rsidR="00E33E6D" w:rsidRDefault="003C4574">
            <w:pPr>
              <w:pStyle w:val="TableParagraph"/>
              <w:tabs>
                <w:tab w:val="left" w:pos="1175"/>
                <w:tab w:val="left" w:pos="2108"/>
              </w:tabs>
              <w:spacing w:before="6" w:line="259" w:lineRule="auto"/>
              <w:ind w:right="205"/>
              <w:rPr>
                <w:sz w:val="24"/>
              </w:rPr>
            </w:pPr>
            <w:r>
              <w:rPr>
                <w:sz w:val="24"/>
              </w:rPr>
              <w:t>Dissemination through</w:t>
            </w:r>
            <w:r>
              <w:rPr>
                <w:sz w:val="24"/>
              </w:rPr>
              <w:tab/>
              <w:t>events</w:t>
            </w:r>
            <w:r>
              <w:rPr>
                <w:sz w:val="24"/>
              </w:rPr>
              <w:tab/>
            </w:r>
            <w:r>
              <w:rPr>
                <w:spacing w:val="-17"/>
                <w:sz w:val="24"/>
              </w:rPr>
              <w:t xml:space="preserve">&amp; </w:t>
            </w:r>
            <w:r>
              <w:rPr>
                <w:sz w:val="24"/>
              </w:rPr>
              <w:t>other</w:t>
            </w:r>
            <w:r>
              <w:rPr>
                <w:spacing w:val="-3"/>
                <w:sz w:val="24"/>
              </w:rPr>
              <w:t xml:space="preserve"> </w:t>
            </w:r>
            <w:r>
              <w:rPr>
                <w:sz w:val="24"/>
              </w:rPr>
              <w:t>activities</w:t>
            </w:r>
          </w:p>
        </w:tc>
        <w:tc>
          <w:tcPr>
            <w:tcW w:w="2278" w:type="dxa"/>
          </w:tcPr>
          <w:p w:rsidR="00E33E6D" w:rsidRDefault="009A3746">
            <w:pPr>
              <w:pStyle w:val="TableParagraph"/>
              <w:spacing w:line="270" w:lineRule="exact"/>
              <w:rPr>
                <w:sz w:val="24"/>
              </w:rPr>
            </w:pPr>
            <w:r>
              <w:rPr>
                <w:sz w:val="24"/>
              </w:rPr>
              <w:t>UoM and UKZ</w:t>
            </w:r>
          </w:p>
        </w:tc>
        <w:tc>
          <w:tcPr>
            <w:tcW w:w="2089" w:type="dxa"/>
          </w:tcPr>
          <w:p w:rsidR="00E33E6D" w:rsidRDefault="003C4574">
            <w:pPr>
              <w:pStyle w:val="TableParagraph"/>
              <w:spacing w:line="270" w:lineRule="exact"/>
              <w:rPr>
                <w:sz w:val="24"/>
              </w:rPr>
            </w:pPr>
            <w:r>
              <w:rPr>
                <w:sz w:val="24"/>
              </w:rPr>
              <w:t>All partners</w:t>
            </w:r>
          </w:p>
        </w:tc>
      </w:tr>
      <w:tr w:rsidR="003C7091" w:rsidTr="0009023D">
        <w:trPr>
          <w:trHeight w:val="1830"/>
        </w:trPr>
        <w:tc>
          <w:tcPr>
            <w:tcW w:w="2520" w:type="dxa"/>
          </w:tcPr>
          <w:p w:rsidR="003C7091" w:rsidRDefault="003C7091" w:rsidP="003C7091">
            <w:pPr>
              <w:pStyle w:val="TableParagraph"/>
              <w:spacing w:before="23"/>
              <w:rPr>
                <w:sz w:val="24"/>
              </w:rPr>
            </w:pPr>
            <w:r>
              <w:rPr>
                <w:sz w:val="24"/>
              </w:rPr>
              <w:t>Study visits and trainings</w:t>
            </w:r>
          </w:p>
        </w:tc>
        <w:tc>
          <w:tcPr>
            <w:tcW w:w="2513" w:type="dxa"/>
          </w:tcPr>
          <w:p w:rsidR="003C7091" w:rsidRDefault="003C7091">
            <w:pPr>
              <w:pStyle w:val="TableParagraph"/>
              <w:tabs>
                <w:tab w:val="left" w:pos="1160"/>
                <w:tab w:val="left" w:pos="2158"/>
              </w:tabs>
              <w:spacing w:before="25" w:line="237" w:lineRule="auto"/>
              <w:ind w:right="-15"/>
              <w:rPr>
                <w:sz w:val="24"/>
              </w:rPr>
            </w:pPr>
            <w:r>
              <w:rPr>
                <w:sz w:val="24"/>
              </w:rPr>
              <w:t>Study</w:t>
            </w:r>
            <w:r>
              <w:rPr>
                <w:sz w:val="24"/>
              </w:rPr>
              <w:tab/>
              <w:t>visits</w:t>
            </w:r>
            <w:r>
              <w:rPr>
                <w:sz w:val="24"/>
              </w:rPr>
              <w:tab/>
              <w:t>and trainings of</w:t>
            </w:r>
            <w:r>
              <w:rPr>
                <w:spacing w:val="-2"/>
                <w:sz w:val="24"/>
              </w:rPr>
              <w:t xml:space="preserve"> </w:t>
            </w:r>
            <w:r>
              <w:rPr>
                <w:sz w:val="24"/>
              </w:rPr>
              <w:t>ENEMLOS</w:t>
            </w:r>
          </w:p>
        </w:tc>
        <w:tc>
          <w:tcPr>
            <w:tcW w:w="2278" w:type="dxa"/>
          </w:tcPr>
          <w:p w:rsidR="003C7091" w:rsidRDefault="003C7091">
            <w:pPr>
              <w:pStyle w:val="TableParagraph"/>
              <w:spacing w:before="8"/>
              <w:rPr>
                <w:sz w:val="24"/>
              </w:rPr>
            </w:pPr>
            <w:r>
              <w:rPr>
                <w:sz w:val="24"/>
              </w:rPr>
              <w:t>EU partners</w:t>
            </w:r>
          </w:p>
        </w:tc>
        <w:tc>
          <w:tcPr>
            <w:tcW w:w="2089" w:type="dxa"/>
          </w:tcPr>
          <w:p w:rsidR="003C7091" w:rsidRDefault="003C7091">
            <w:pPr>
              <w:pStyle w:val="TableParagraph"/>
              <w:spacing w:before="8"/>
              <w:rPr>
                <w:sz w:val="24"/>
              </w:rPr>
            </w:pPr>
            <w:r>
              <w:rPr>
                <w:sz w:val="24"/>
              </w:rPr>
              <w:t>All partners</w:t>
            </w:r>
          </w:p>
        </w:tc>
      </w:tr>
      <w:tr w:rsidR="00E33E6D">
        <w:trPr>
          <w:trHeight w:val="1348"/>
        </w:trPr>
        <w:tc>
          <w:tcPr>
            <w:tcW w:w="2520" w:type="dxa"/>
          </w:tcPr>
          <w:p w:rsidR="00E33E6D" w:rsidRDefault="003C4574">
            <w:pPr>
              <w:pStyle w:val="TableParagraph"/>
              <w:spacing w:line="270" w:lineRule="exact"/>
              <w:rPr>
                <w:sz w:val="24"/>
              </w:rPr>
            </w:pPr>
            <w:r>
              <w:rPr>
                <w:sz w:val="24"/>
              </w:rPr>
              <w:t>Conferences</w:t>
            </w:r>
          </w:p>
        </w:tc>
        <w:tc>
          <w:tcPr>
            <w:tcW w:w="2513" w:type="dxa"/>
          </w:tcPr>
          <w:p w:rsidR="00E33E6D" w:rsidRDefault="003C4574">
            <w:pPr>
              <w:pStyle w:val="TableParagraph"/>
              <w:tabs>
                <w:tab w:val="left" w:pos="1289"/>
                <w:tab w:val="left" w:pos="1759"/>
              </w:tabs>
              <w:spacing w:line="276" w:lineRule="auto"/>
              <w:ind w:right="277"/>
              <w:rPr>
                <w:sz w:val="24"/>
              </w:rPr>
            </w:pPr>
            <w:r>
              <w:rPr>
                <w:sz w:val="24"/>
              </w:rPr>
              <w:t>Conferences organized</w:t>
            </w:r>
            <w:r>
              <w:rPr>
                <w:sz w:val="24"/>
              </w:rPr>
              <w:tab/>
              <w:t>on</w:t>
            </w:r>
            <w:r>
              <w:rPr>
                <w:sz w:val="24"/>
              </w:rPr>
              <w:tab/>
            </w:r>
            <w:r>
              <w:rPr>
                <w:spacing w:val="-8"/>
                <w:sz w:val="24"/>
              </w:rPr>
              <w:t xml:space="preserve">topic </w:t>
            </w:r>
            <w:r>
              <w:rPr>
                <w:sz w:val="24"/>
              </w:rPr>
              <w:t>of innovation and employment</w:t>
            </w:r>
          </w:p>
        </w:tc>
        <w:tc>
          <w:tcPr>
            <w:tcW w:w="2278" w:type="dxa"/>
          </w:tcPr>
          <w:p w:rsidR="00E33E6D" w:rsidRDefault="009A3746">
            <w:pPr>
              <w:pStyle w:val="TableParagraph"/>
              <w:spacing w:line="270" w:lineRule="exact"/>
              <w:rPr>
                <w:sz w:val="24"/>
              </w:rPr>
            </w:pPr>
            <w:r>
              <w:rPr>
                <w:sz w:val="24"/>
              </w:rPr>
              <w:t>UoM</w:t>
            </w:r>
          </w:p>
        </w:tc>
        <w:tc>
          <w:tcPr>
            <w:tcW w:w="2089" w:type="dxa"/>
          </w:tcPr>
          <w:p w:rsidR="00E33E6D" w:rsidRDefault="003C4574">
            <w:pPr>
              <w:pStyle w:val="TableParagraph"/>
              <w:spacing w:line="270" w:lineRule="exact"/>
              <w:rPr>
                <w:sz w:val="24"/>
              </w:rPr>
            </w:pPr>
            <w:r>
              <w:rPr>
                <w:sz w:val="24"/>
              </w:rPr>
              <w:t>All partners</w:t>
            </w:r>
          </w:p>
        </w:tc>
      </w:tr>
    </w:tbl>
    <w:p w:rsidR="00E33E6D" w:rsidRDefault="00E33E6D">
      <w:pPr>
        <w:pStyle w:val="BodyText"/>
        <w:rPr>
          <w:sz w:val="20"/>
        </w:rPr>
      </w:pPr>
    </w:p>
    <w:p w:rsidR="00E33E6D" w:rsidRDefault="00E33E6D">
      <w:pPr>
        <w:pStyle w:val="BodyText"/>
        <w:rPr>
          <w:sz w:val="20"/>
        </w:rPr>
      </w:pPr>
    </w:p>
    <w:p w:rsidR="00E33E6D" w:rsidRDefault="00E33E6D">
      <w:pPr>
        <w:pStyle w:val="BodyText"/>
        <w:spacing w:before="4"/>
        <w:rPr>
          <w:sz w:val="16"/>
        </w:rPr>
      </w:pPr>
    </w:p>
    <w:p w:rsidR="00E33E6D" w:rsidRDefault="003C4574">
      <w:pPr>
        <w:pStyle w:val="Heading2"/>
        <w:numPr>
          <w:ilvl w:val="2"/>
          <w:numId w:val="12"/>
        </w:numPr>
        <w:tabs>
          <w:tab w:val="left" w:pos="3141"/>
        </w:tabs>
        <w:spacing w:before="86"/>
        <w:jc w:val="left"/>
        <w:rPr>
          <w:rFonts w:ascii="Calibri"/>
        </w:rPr>
      </w:pPr>
      <w:bookmarkStart w:id="15" w:name="_TOC_250009"/>
      <w:r>
        <w:t>ENEMLOS</w:t>
      </w:r>
      <w:r>
        <w:rPr>
          <w:spacing w:val="-2"/>
        </w:rPr>
        <w:t xml:space="preserve"> </w:t>
      </w:r>
      <w:bookmarkEnd w:id="15"/>
      <w:r>
        <w:t>logo</w:t>
      </w:r>
    </w:p>
    <w:p w:rsidR="00E33E6D" w:rsidRDefault="00E33E6D">
      <w:pPr>
        <w:pStyle w:val="BodyText"/>
        <w:spacing w:before="10"/>
        <w:rPr>
          <w:b/>
          <w:sz w:val="22"/>
        </w:rPr>
      </w:pPr>
    </w:p>
    <w:p w:rsidR="00E33E6D" w:rsidRDefault="003C4574">
      <w:pPr>
        <w:pStyle w:val="BodyText"/>
        <w:spacing w:before="1" w:line="278" w:lineRule="auto"/>
        <w:ind w:left="440" w:right="518"/>
      </w:pPr>
      <w:r>
        <w:t>During the Kick Off Meeting, from the several proposals of ENEMLOS project logo designed, the below version has been decided as the final logo:</w:t>
      </w: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9A3746" w:rsidP="009A3746">
      <w:pPr>
        <w:pStyle w:val="BodyText"/>
        <w:jc w:val="center"/>
        <w:rPr>
          <w:sz w:val="26"/>
        </w:rPr>
      </w:pPr>
      <w:r>
        <w:rPr>
          <w:noProof/>
          <w:sz w:val="26"/>
          <w:lang w:bidi="ar-SA"/>
        </w:rPr>
        <w:drawing>
          <wp:inline distT="0" distB="0" distL="0" distR="0" wp14:anchorId="402C73C9">
            <wp:extent cx="1347470" cy="1109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7470" cy="1109345"/>
                    </a:xfrm>
                    <a:prstGeom prst="rect">
                      <a:avLst/>
                    </a:prstGeom>
                    <a:noFill/>
                  </pic:spPr>
                </pic:pic>
              </a:graphicData>
            </a:graphic>
          </wp:inline>
        </w:drawing>
      </w: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spacing w:before="1"/>
        <w:rPr>
          <w:sz w:val="27"/>
        </w:rPr>
      </w:pPr>
    </w:p>
    <w:p w:rsidR="00E33E6D" w:rsidRDefault="003C4574">
      <w:pPr>
        <w:pStyle w:val="BodyText"/>
        <w:ind w:left="3766" w:right="3746"/>
        <w:jc w:val="center"/>
      </w:pPr>
      <w:r>
        <w:t>Figure 2. ENEMLOS logo.</w:t>
      </w:r>
    </w:p>
    <w:p w:rsidR="00E33E6D" w:rsidRDefault="00E33E6D">
      <w:pPr>
        <w:jc w:val="center"/>
        <w:sectPr w:rsidR="00E33E6D">
          <w:pgSz w:w="12240" w:h="15840"/>
          <w:pgMar w:top="1960" w:right="1280" w:bottom="480" w:left="1000" w:header="378" w:footer="280" w:gutter="0"/>
          <w:cols w:space="720"/>
        </w:sectPr>
      </w:pPr>
    </w:p>
    <w:p w:rsidR="00E33E6D" w:rsidRDefault="003C4574">
      <w:pPr>
        <w:pStyle w:val="Heading2"/>
        <w:numPr>
          <w:ilvl w:val="2"/>
          <w:numId w:val="12"/>
        </w:numPr>
        <w:tabs>
          <w:tab w:val="left" w:pos="1701"/>
        </w:tabs>
        <w:ind w:left="1700"/>
        <w:jc w:val="left"/>
        <w:rPr>
          <w:rFonts w:ascii="Calibri"/>
        </w:rPr>
      </w:pPr>
      <w:bookmarkStart w:id="16" w:name="_TOC_250008"/>
      <w:r>
        <w:lastRenderedPageBreak/>
        <w:t>ENEMLOS</w:t>
      </w:r>
      <w:r>
        <w:rPr>
          <w:spacing w:val="-4"/>
        </w:rPr>
        <w:t xml:space="preserve"> </w:t>
      </w:r>
      <w:bookmarkEnd w:id="16"/>
      <w:r>
        <w:t>website</w:t>
      </w:r>
    </w:p>
    <w:p w:rsidR="003C7091" w:rsidRDefault="003C7091">
      <w:pPr>
        <w:pStyle w:val="BodyText"/>
        <w:spacing w:line="276" w:lineRule="auto"/>
        <w:ind w:left="440" w:right="330"/>
        <w:jc w:val="both"/>
      </w:pPr>
    </w:p>
    <w:p w:rsidR="00E33E6D" w:rsidRDefault="003C4574">
      <w:pPr>
        <w:pStyle w:val="BodyText"/>
        <w:spacing w:line="276" w:lineRule="auto"/>
        <w:ind w:left="440" w:right="330"/>
        <w:jc w:val="both"/>
      </w:pPr>
      <w:r>
        <w:t>The ENEMLOS project website (</w:t>
      </w:r>
      <w:hyperlink r:id="rId18" w:history="1">
        <w:r w:rsidR="003C7091">
          <w:rPr>
            <w:rStyle w:val="Hyperlink"/>
          </w:rPr>
          <w:t>https://www.enemlos.ucg.ac.me/</w:t>
        </w:r>
      </w:hyperlink>
      <w:r>
        <w:t>) is an important dissemination tool for presentation of project results as well as place where all the information on the project activities and other relevant data are being published. Among the information related to the project description, objectives and outcomes of the project, the website also contains the list of the Consortium Members with their short presentations, as well as Logical Framework Matrix (LFM) and Work plan documents.</w:t>
      </w:r>
    </w:p>
    <w:p w:rsidR="00E33E6D" w:rsidRDefault="003C4574">
      <w:pPr>
        <w:pStyle w:val="BodyText"/>
        <w:spacing w:before="1"/>
        <w:ind w:left="440"/>
        <w:jc w:val="both"/>
      </w:pPr>
      <w:r>
        <w:t>Structure of the ENEMLOS project website consists of 8 categories:</w:t>
      </w:r>
    </w:p>
    <w:p w:rsidR="00E33E6D" w:rsidRDefault="00E33E6D">
      <w:pPr>
        <w:pStyle w:val="BodyText"/>
        <w:spacing w:before="2"/>
      </w:pPr>
    </w:p>
    <w:p w:rsidR="00E33E6D" w:rsidRDefault="003C4574">
      <w:pPr>
        <w:pStyle w:val="ListParagraph"/>
        <w:numPr>
          <w:ilvl w:val="0"/>
          <w:numId w:val="6"/>
        </w:numPr>
        <w:tabs>
          <w:tab w:val="left" w:pos="679"/>
        </w:tabs>
        <w:ind w:hanging="239"/>
        <w:rPr>
          <w:sz w:val="24"/>
        </w:rPr>
      </w:pPr>
      <w:r>
        <w:rPr>
          <w:sz w:val="24"/>
        </w:rPr>
        <w:t>HOME</w:t>
      </w:r>
    </w:p>
    <w:p w:rsidR="00E33E6D" w:rsidRDefault="003C4574">
      <w:pPr>
        <w:pStyle w:val="ListParagraph"/>
        <w:numPr>
          <w:ilvl w:val="0"/>
          <w:numId w:val="6"/>
        </w:numPr>
        <w:tabs>
          <w:tab w:val="left" w:pos="679"/>
        </w:tabs>
        <w:spacing w:before="43" w:line="228" w:lineRule="auto"/>
        <w:ind w:right="121"/>
        <w:rPr>
          <w:sz w:val="24"/>
        </w:rPr>
      </w:pPr>
      <w:r>
        <w:rPr>
          <w:sz w:val="24"/>
        </w:rPr>
        <w:t>ABOUT (Description, Objectives, Lead partner, EU members, PC members, Associated partner)</w:t>
      </w:r>
    </w:p>
    <w:p w:rsidR="00E33E6D" w:rsidRDefault="003C4574">
      <w:pPr>
        <w:pStyle w:val="ListParagraph"/>
        <w:numPr>
          <w:ilvl w:val="0"/>
          <w:numId w:val="6"/>
        </w:numPr>
        <w:tabs>
          <w:tab w:val="left" w:pos="679"/>
        </w:tabs>
        <w:spacing w:before="46"/>
        <w:ind w:hanging="239"/>
        <w:rPr>
          <w:sz w:val="24"/>
        </w:rPr>
      </w:pPr>
      <w:r>
        <w:rPr>
          <w:sz w:val="24"/>
        </w:rPr>
        <w:t>ENEMLOS PROJECT (Overview, Strategies &amp; plans, Work</w:t>
      </w:r>
      <w:r>
        <w:rPr>
          <w:spacing w:val="-4"/>
          <w:sz w:val="24"/>
        </w:rPr>
        <w:t xml:space="preserve"> </w:t>
      </w:r>
      <w:r>
        <w:rPr>
          <w:sz w:val="24"/>
        </w:rPr>
        <w:t>packages)</w:t>
      </w:r>
    </w:p>
    <w:p w:rsidR="00E33E6D" w:rsidRDefault="003C4574">
      <w:pPr>
        <w:pStyle w:val="ListParagraph"/>
        <w:numPr>
          <w:ilvl w:val="0"/>
          <w:numId w:val="6"/>
        </w:numPr>
        <w:tabs>
          <w:tab w:val="left" w:pos="679"/>
        </w:tabs>
        <w:spacing w:before="35"/>
        <w:ind w:hanging="239"/>
        <w:rPr>
          <w:sz w:val="24"/>
        </w:rPr>
      </w:pPr>
      <w:r>
        <w:rPr>
          <w:sz w:val="24"/>
        </w:rPr>
        <w:t>DISSEMINATION &amp;</w:t>
      </w:r>
      <w:r>
        <w:rPr>
          <w:spacing w:val="-1"/>
          <w:sz w:val="24"/>
        </w:rPr>
        <w:t xml:space="preserve"> </w:t>
      </w:r>
      <w:r>
        <w:rPr>
          <w:sz w:val="24"/>
        </w:rPr>
        <w:t>ACTIVITIES</w:t>
      </w:r>
    </w:p>
    <w:p w:rsidR="00E33E6D" w:rsidRDefault="003C4574">
      <w:pPr>
        <w:pStyle w:val="ListParagraph"/>
        <w:numPr>
          <w:ilvl w:val="0"/>
          <w:numId w:val="6"/>
        </w:numPr>
        <w:tabs>
          <w:tab w:val="left" w:pos="679"/>
        </w:tabs>
        <w:spacing w:before="29"/>
        <w:ind w:hanging="239"/>
        <w:rPr>
          <w:sz w:val="24"/>
        </w:rPr>
      </w:pPr>
      <w:r>
        <w:rPr>
          <w:sz w:val="24"/>
        </w:rPr>
        <w:t>DELIVERABLES</w:t>
      </w:r>
    </w:p>
    <w:p w:rsidR="00E33E6D" w:rsidRDefault="003C4574">
      <w:pPr>
        <w:pStyle w:val="ListParagraph"/>
        <w:numPr>
          <w:ilvl w:val="0"/>
          <w:numId w:val="6"/>
        </w:numPr>
        <w:tabs>
          <w:tab w:val="left" w:pos="679"/>
        </w:tabs>
        <w:spacing w:before="31"/>
        <w:ind w:hanging="239"/>
        <w:rPr>
          <w:sz w:val="24"/>
        </w:rPr>
      </w:pPr>
      <w:r>
        <w:rPr>
          <w:sz w:val="24"/>
        </w:rPr>
        <w:t>RESULTS</w:t>
      </w:r>
    </w:p>
    <w:p w:rsidR="00E33E6D" w:rsidRDefault="003C4574">
      <w:pPr>
        <w:pStyle w:val="ListParagraph"/>
        <w:numPr>
          <w:ilvl w:val="0"/>
          <w:numId w:val="6"/>
        </w:numPr>
        <w:tabs>
          <w:tab w:val="left" w:pos="679"/>
        </w:tabs>
        <w:spacing w:before="33"/>
        <w:ind w:hanging="239"/>
        <w:rPr>
          <w:sz w:val="24"/>
        </w:rPr>
      </w:pPr>
      <w:r>
        <w:rPr>
          <w:sz w:val="24"/>
        </w:rPr>
        <w:t>GALLERY</w:t>
      </w:r>
    </w:p>
    <w:p w:rsidR="00E33E6D" w:rsidRPr="003C7091" w:rsidRDefault="003C4574" w:rsidP="003C7091">
      <w:pPr>
        <w:pStyle w:val="ListParagraph"/>
        <w:numPr>
          <w:ilvl w:val="0"/>
          <w:numId w:val="6"/>
        </w:numPr>
        <w:tabs>
          <w:tab w:val="left" w:pos="679"/>
        </w:tabs>
        <w:spacing w:before="31"/>
        <w:ind w:hanging="239"/>
        <w:rPr>
          <w:sz w:val="24"/>
        </w:rPr>
      </w:pPr>
      <w:r>
        <w:rPr>
          <w:sz w:val="24"/>
        </w:rPr>
        <w:t>CONTACT</w:t>
      </w:r>
      <w:r>
        <w:rPr>
          <w:spacing w:val="-1"/>
          <w:sz w:val="24"/>
        </w:rPr>
        <w:t xml:space="preserve"> </w:t>
      </w:r>
      <w:r>
        <w:rPr>
          <w:sz w:val="24"/>
        </w:rPr>
        <w:t>US</w:t>
      </w:r>
    </w:p>
    <w:p w:rsidR="00E33E6D" w:rsidRDefault="003C4574">
      <w:pPr>
        <w:pStyle w:val="ListParagraph"/>
        <w:numPr>
          <w:ilvl w:val="1"/>
          <w:numId w:val="6"/>
        </w:numPr>
        <w:tabs>
          <w:tab w:val="left" w:pos="1398"/>
        </w:tabs>
        <w:spacing w:before="1"/>
        <w:rPr>
          <w:sz w:val="24"/>
        </w:rPr>
      </w:pPr>
      <w:r>
        <w:rPr>
          <w:sz w:val="24"/>
        </w:rPr>
        <w:t xml:space="preserve">To social media accounts: </w:t>
      </w:r>
      <w:r w:rsidR="0009023D">
        <w:rPr>
          <w:sz w:val="24"/>
        </w:rPr>
        <w:t>Facebook</w:t>
      </w:r>
      <w:r>
        <w:rPr>
          <w:sz w:val="24"/>
        </w:rPr>
        <w:t xml:space="preserve">, </w:t>
      </w:r>
      <w:r w:rsidR="0009023D">
        <w:rPr>
          <w:sz w:val="24"/>
        </w:rPr>
        <w:t>Instagram</w:t>
      </w:r>
      <w:r>
        <w:rPr>
          <w:sz w:val="24"/>
        </w:rPr>
        <w:t xml:space="preserve">, twitter, </w:t>
      </w:r>
      <w:r w:rsidR="0009023D">
        <w:rPr>
          <w:sz w:val="24"/>
        </w:rPr>
        <w:t>YouTube</w:t>
      </w:r>
      <w:r>
        <w:rPr>
          <w:sz w:val="24"/>
        </w:rPr>
        <w:t xml:space="preserve"> channel,</w:t>
      </w:r>
      <w:r>
        <w:rPr>
          <w:spacing w:val="2"/>
          <w:sz w:val="24"/>
        </w:rPr>
        <w:t xml:space="preserve"> </w:t>
      </w:r>
      <w:r>
        <w:rPr>
          <w:sz w:val="24"/>
        </w:rPr>
        <w:t>etc.</w:t>
      </w:r>
    </w:p>
    <w:p w:rsidR="00E33E6D" w:rsidRPr="003C7091" w:rsidRDefault="003C4574" w:rsidP="003C7091">
      <w:pPr>
        <w:pStyle w:val="ListParagraph"/>
        <w:numPr>
          <w:ilvl w:val="1"/>
          <w:numId w:val="6"/>
        </w:numPr>
        <w:tabs>
          <w:tab w:val="left" w:pos="1398"/>
        </w:tabs>
        <w:spacing w:before="43"/>
        <w:rPr>
          <w:sz w:val="24"/>
        </w:rPr>
      </w:pPr>
      <w:r>
        <w:rPr>
          <w:sz w:val="24"/>
        </w:rPr>
        <w:t>Websites of all the partners and</w:t>
      </w:r>
      <w:r>
        <w:rPr>
          <w:spacing w:val="-1"/>
          <w:sz w:val="24"/>
        </w:rPr>
        <w:t xml:space="preserve"> </w:t>
      </w:r>
      <w:r>
        <w:rPr>
          <w:sz w:val="24"/>
        </w:rPr>
        <w:t>Erasmus+</w:t>
      </w:r>
    </w:p>
    <w:p w:rsidR="00E33E6D" w:rsidRDefault="00E33E6D">
      <w:pPr>
        <w:pStyle w:val="BodyText"/>
        <w:rPr>
          <w:sz w:val="26"/>
        </w:rPr>
      </w:pPr>
    </w:p>
    <w:p w:rsidR="00E33E6D" w:rsidRDefault="003C7091">
      <w:pPr>
        <w:pStyle w:val="BodyText"/>
        <w:rPr>
          <w:sz w:val="26"/>
        </w:rPr>
      </w:pPr>
      <w:r w:rsidRPr="003C7091">
        <w:rPr>
          <w:noProof/>
          <w:sz w:val="26"/>
          <w:lang w:bidi="ar-SA"/>
        </w:rPr>
        <w:drawing>
          <wp:inline distT="0" distB="0" distL="0" distR="0" wp14:anchorId="2ADC59C1" wp14:editId="626C13E8">
            <wp:extent cx="6324600" cy="2955925"/>
            <wp:effectExtent l="0" t="0" r="0" b="0"/>
            <wp:docPr id="3" name="Picture 3" descr="E:\ENEMLOS Dissemination\Enemlos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NEMLOS Dissemination\Enemlos websit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4600" cy="2955925"/>
                    </a:xfrm>
                    <a:prstGeom prst="rect">
                      <a:avLst/>
                    </a:prstGeom>
                    <a:noFill/>
                    <a:ln>
                      <a:noFill/>
                    </a:ln>
                  </pic:spPr>
                </pic:pic>
              </a:graphicData>
            </a:graphic>
          </wp:inline>
        </w:drawing>
      </w:r>
    </w:p>
    <w:p w:rsidR="00E33E6D" w:rsidRDefault="00E33E6D">
      <w:pPr>
        <w:pStyle w:val="BodyText"/>
        <w:rPr>
          <w:sz w:val="26"/>
        </w:rPr>
      </w:pPr>
    </w:p>
    <w:p w:rsidR="00E33E6D" w:rsidRDefault="003C4574">
      <w:pPr>
        <w:pStyle w:val="BodyText"/>
        <w:ind w:left="3347"/>
      </w:pPr>
      <w:r w:rsidRPr="003C7091">
        <w:t xml:space="preserve">Figure 3. ENEMLOS webpage. </w:t>
      </w:r>
      <w:hyperlink r:id="rId20" w:history="1">
        <w:r w:rsidR="003C7091">
          <w:rPr>
            <w:rStyle w:val="Hyperlink"/>
          </w:rPr>
          <w:t>https://www.enemlos.ucg.ac.me/</w:t>
        </w:r>
      </w:hyperlink>
    </w:p>
    <w:p w:rsidR="00E33E6D" w:rsidRDefault="00E33E6D">
      <w:pPr>
        <w:sectPr w:rsidR="00E33E6D">
          <w:pgSz w:w="12240" w:h="15840"/>
          <w:pgMar w:top="1960" w:right="1280" w:bottom="480" w:left="1000" w:header="378" w:footer="280" w:gutter="0"/>
          <w:cols w:space="720"/>
        </w:sectPr>
      </w:pPr>
    </w:p>
    <w:p w:rsidR="00E33E6D" w:rsidRDefault="003C4574">
      <w:pPr>
        <w:pStyle w:val="Heading2"/>
        <w:numPr>
          <w:ilvl w:val="2"/>
          <w:numId w:val="12"/>
        </w:numPr>
        <w:tabs>
          <w:tab w:val="left" w:pos="3141"/>
        </w:tabs>
        <w:jc w:val="left"/>
        <w:rPr>
          <w:rFonts w:ascii="Calibri"/>
        </w:rPr>
      </w:pPr>
      <w:bookmarkStart w:id="17" w:name="_TOC_250007"/>
      <w:r>
        <w:lastRenderedPageBreak/>
        <w:t>Social network</w:t>
      </w:r>
      <w:r>
        <w:rPr>
          <w:spacing w:val="-2"/>
        </w:rPr>
        <w:t xml:space="preserve"> </w:t>
      </w:r>
      <w:bookmarkEnd w:id="17"/>
      <w:r>
        <w:t>profile</w:t>
      </w:r>
    </w:p>
    <w:p w:rsidR="00E33E6D" w:rsidRDefault="00E33E6D">
      <w:pPr>
        <w:pStyle w:val="BodyText"/>
        <w:rPr>
          <w:b/>
          <w:sz w:val="26"/>
        </w:rPr>
      </w:pPr>
    </w:p>
    <w:p w:rsidR="00E33E6D" w:rsidRDefault="00E33E6D">
      <w:pPr>
        <w:pStyle w:val="BodyText"/>
        <w:spacing w:before="6"/>
        <w:rPr>
          <w:b/>
          <w:sz w:val="21"/>
        </w:rPr>
      </w:pPr>
    </w:p>
    <w:p w:rsidR="00E33E6D" w:rsidRDefault="003C4574">
      <w:pPr>
        <w:pStyle w:val="BodyText"/>
        <w:spacing w:line="254" w:lineRule="auto"/>
        <w:ind w:left="687" w:right="517"/>
        <w:jc w:val="both"/>
      </w:pPr>
      <w:r>
        <w:t>Social networking is the major tool that students today utilize to communicate with each other and to be informed on current issues. For this reason, social media will be utilized to access and engage future targeted students into ENEMLOS activities.</w:t>
      </w:r>
    </w:p>
    <w:p w:rsidR="00E33E6D" w:rsidRDefault="00E33E6D">
      <w:pPr>
        <w:pStyle w:val="BodyText"/>
        <w:rPr>
          <w:sz w:val="26"/>
        </w:rPr>
      </w:pPr>
    </w:p>
    <w:p w:rsidR="00E33E6D" w:rsidRDefault="003C4574">
      <w:pPr>
        <w:pStyle w:val="BodyText"/>
        <w:spacing w:before="170"/>
        <w:ind w:left="687"/>
        <w:jc w:val="both"/>
      </w:pPr>
      <w:r>
        <w:t>The project is active on Facebook (</w:t>
      </w:r>
      <w:hyperlink r:id="rId21">
        <w:r w:rsidRPr="00C96F83">
          <w:rPr>
            <w:color w:val="0000FF"/>
            <w:highlight w:val="yellow"/>
            <w:u w:val="single" w:color="0000FF"/>
          </w:rPr>
          <w:t>https://www.facebook.com/ENEMLOS/</w:t>
        </w:r>
      </w:hyperlink>
      <w:r>
        <w:t>)</w:t>
      </w:r>
    </w:p>
    <w:p w:rsidR="00E33E6D" w:rsidRDefault="00E33E6D" w:rsidP="009A3746">
      <w:pPr>
        <w:pStyle w:val="BodyText"/>
        <w:spacing w:before="2"/>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p>
    <w:p w:rsidR="009A3746" w:rsidRDefault="009A3746" w:rsidP="009A3746">
      <w:pPr>
        <w:spacing w:line="266" w:lineRule="exact"/>
        <w:ind w:left="2359"/>
        <w:rPr>
          <w:sz w:val="24"/>
        </w:rPr>
      </w:pPr>
      <w:r>
        <w:rPr>
          <w:sz w:val="24"/>
        </w:rPr>
        <w:t xml:space="preserve">Figure 4. </w:t>
      </w:r>
      <w:r w:rsidR="00FF6CA6">
        <w:rPr>
          <w:sz w:val="24"/>
        </w:rPr>
        <w:t>ENEMLOS</w:t>
      </w:r>
      <w:r>
        <w:rPr>
          <w:sz w:val="24"/>
        </w:rPr>
        <w:t xml:space="preserve"> Facebook page.</w:t>
      </w:r>
    </w:p>
    <w:p w:rsidR="009A3746" w:rsidRPr="009A3746" w:rsidRDefault="009A3746" w:rsidP="009A3746">
      <w:pPr>
        <w:spacing w:before="183" w:line="254" w:lineRule="auto"/>
        <w:rPr>
          <w:sz w:val="24"/>
        </w:rPr>
      </w:pPr>
      <w:r>
        <w:rPr>
          <w:sz w:val="24"/>
        </w:rPr>
        <w:t xml:space="preserve">Facebook is the most widely utilized social network in the world. Through the </w:t>
      </w:r>
      <w:r w:rsidR="00FF6CA6">
        <w:rPr>
          <w:sz w:val="24"/>
        </w:rPr>
        <w:t>ENEMLOS</w:t>
      </w:r>
      <w:r>
        <w:rPr>
          <w:sz w:val="24"/>
        </w:rPr>
        <w:t xml:space="preserve"> Facebook page, information, events, pictures and links can be shared, and the public can </w:t>
      </w:r>
      <w:r w:rsidRPr="009A3746">
        <w:rPr>
          <w:sz w:val="24"/>
        </w:rPr>
        <w:t>react by “liking” the page, giving “likes” to single elements and writing directly to the Project account</w:t>
      </w:r>
    </w:p>
    <w:p w:rsidR="00E33E6D" w:rsidRPr="009A3746" w:rsidRDefault="00E33E6D">
      <w:pPr>
        <w:spacing w:line="256" w:lineRule="auto"/>
        <w:rPr>
          <w:sz w:val="24"/>
        </w:rPr>
        <w:sectPr w:rsidR="00E33E6D" w:rsidRPr="009A3746">
          <w:pgSz w:w="12240" w:h="15840"/>
          <w:pgMar w:top="1960" w:right="1280" w:bottom="480" w:left="1000" w:header="378" w:footer="280" w:gutter="0"/>
          <w:cols w:space="720"/>
        </w:sectPr>
      </w:pPr>
    </w:p>
    <w:p w:rsidR="00E33E6D" w:rsidRDefault="003C4574">
      <w:pPr>
        <w:pStyle w:val="Heading2"/>
        <w:numPr>
          <w:ilvl w:val="2"/>
          <w:numId w:val="12"/>
        </w:numPr>
        <w:tabs>
          <w:tab w:val="left" w:pos="820"/>
        </w:tabs>
        <w:ind w:left="820" w:hanging="720"/>
        <w:jc w:val="left"/>
      </w:pPr>
      <w:bookmarkStart w:id="18" w:name="_TOC_250005"/>
      <w:r>
        <w:lastRenderedPageBreak/>
        <w:t>Project</w:t>
      </w:r>
      <w:r>
        <w:rPr>
          <w:spacing w:val="-4"/>
        </w:rPr>
        <w:t xml:space="preserve"> </w:t>
      </w:r>
      <w:bookmarkEnd w:id="18"/>
      <w:r>
        <w:t>brochure</w:t>
      </w:r>
    </w:p>
    <w:p w:rsidR="006F677F" w:rsidRDefault="006F677F" w:rsidP="006F677F">
      <w:pPr>
        <w:pStyle w:val="Heading2"/>
        <w:tabs>
          <w:tab w:val="left" w:pos="820"/>
        </w:tabs>
        <w:ind w:left="820"/>
        <w:jc w:val="both"/>
      </w:pPr>
      <w:r w:rsidRPr="006F677F">
        <w:rPr>
          <w:b w:val="0"/>
        </w:rPr>
        <w:t>Project brochure is designed with idea to present briefly main information about ENEMLOS project to potentially interested parties. Text in the brochure gives short info on the type of the project, partners involved, main and specific objectives as well as the goals</w:t>
      </w:r>
      <w:r w:rsidRPr="006F677F">
        <w:t>.</w:t>
      </w:r>
    </w:p>
    <w:p w:rsidR="00E33E6D" w:rsidRDefault="00E33E6D">
      <w:pPr>
        <w:pStyle w:val="BodyText"/>
        <w:rPr>
          <w:b/>
        </w:rPr>
      </w:pPr>
    </w:p>
    <w:p w:rsidR="00E33E6D" w:rsidRDefault="00E33E6D">
      <w:pPr>
        <w:spacing w:line="278" w:lineRule="auto"/>
        <w:sectPr w:rsidR="00E33E6D">
          <w:headerReference w:type="even" r:id="rId22"/>
          <w:headerReference w:type="default" r:id="rId23"/>
          <w:footerReference w:type="default" r:id="rId24"/>
          <w:headerReference w:type="first" r:id="rId25"/>
          <w:pgSz w:w="15840" w:h="12240" w:orient="landscape"/>
          <w:pgMar w:top="1960" w:right="1680" w:bottom="280" w:left="680" w:header="378" w:footer="0" w:gutter="0"/>
          <w:cols w:space="720"/>
        </w:sect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3C4574">
      <w:pPr>
        <w:pStyle w:val="BodyText"/>
        <w:spacing w:before="208"/>
        <w:ind w:left="6367"/>
      </w:pPr>
      <w:r>
        <w:t>Figure 6. ENEMLOS Project brochure.</w:t>
      </w:r>
    </w:p>
    <w:p w:rsidR="00E33E6D" w:rsidRDefault="00E33E6D">
      <w:pPr>
        <w:sectPr w:rsidR="00E33E6D">
          <w:headerReference w:type="even" r:id="rId26"/>
          <w:headerReference w:type="default" r:id="rId27"/>
          <w:footerReference w:type="default" r:id="rId28"/>
          <w:headerReference w:type="first" r:id="rId29"/>
          <w:pgSz w:w="15840" w:h="12240" w:orient="landscape"/>
          <w:pgMar w:top="1960" w:right="1680" w:bottom="280" w:left="680" w:header="378" w:footer="0" w:gutter="0"/>
          <w:cols w:space="720"/>
        </w:sectPr>
      </w:pPr>
    </w:p>
    <w:p w:rsidR="00E33E6D" w:rsidRDefault="00E33E6D">
      <w:pPr>
        <w:pStyle w:val="BodyText"/>
        <w:spacing w:before="3"/>
        <w:rPr>
          <w:sz w:val="2"/>
        </w:rPr>
      </w:pPr>
    </w:p>
    <w:p w:rsidR="00E33E6D" w:rsidRDefault="00E33E6D">
      <w:pPr>
        <w:pStyle w:val="BodyText"/>
        <w:ind w:left="359"/>
        <w:rPr>
          <w:sz w:val="20"/>
        </w:rPr>
      </w:pPr>
    </w:p>
    <w:p w:rsidR="00E33E6D" w:rsidRDefault="00E33E6D">
      <w:pPr>
        <w:pStyle w:val="BodyText"/>
        <w:rPr>
          <w:sz w:val="20"/>
        </w:rPr>
      </w:pPr>
    </w:p>
    <w:p w:rsidR="00E33E6D" w:rsidRDefault="00E33E6D">
      <w:pPr>
        <w:pStyle w:val="BodyText"/>
        <w:spacing w:before="8"/>
        <w:rPr>
          <w:sz w:val="25"/>
        </w:rPr>
      </w:pPr>
    </w:p>
    <w:p w:rsidR="00E33E6D" w:rsidRDefault="003C4574">
      <w:pPr>
        <w:pStyle w:val="BodyText"/>
        <w:spacing w:before="90"/>
        <w:ind w:left="3247" w:right="3393"/>
        <w:jc w:val="center"/>
      </w:pPr>
      <w:r>
        <w:t>Figure 7. ENEMLOS Project Poster</w:t>
      </w:r>
    </w:p>
    <w:p w:rsidR="00E33E6D" w:rsidRDefault="00E33E6D">
      <w:pPr>
        <w:jc w:val="center"/>
        <w:sectPr w:rsidR="00E33E6D">
          <w:headerReference w:type="even" r:id="rId30"/>
          <w:headerReference w:type="default" r:id="rId31"/>
          <w:footerReference w:type="default" r:id="rId32"/>
          <w:headerReference w:type="first" r:id="rId33"/>
          <w:pgSz w:w="12240" w:h="15840"/>
          <w:pgMar w:top="1960" w:right="1260" w:bottom="480" w:left="1040" w:header="378" w:footer="280" w:gutter="0"/>
          <w:pgNumType w:start="19"/>
          <w:cols w:space="720"/>
        </w:sectPr>
      </w:pPr>
    </w:p>
    <w:p w:rsidR="00E33E6D" w:rsidRDefault="00E33E6D">
      <w:pPr>
        <w:pStyle w:val="BodyText"/>
        <w:spacing w:before="2"/>
        <w:rPr>
          <w:sz w:val="16"/>
        </w:rPr>
      </w:pPr>
    </w:p>
    <w:p w:rsidR="00E33E6D" w:rsidRDefault="003C4574">
      <w:pPr>
        <w:pStyle w:val="Heading2"/>
        <w:numPr>
          <w:ilvl w:val="2"/>
          <w:numId w:val="12"/>
        </w:numPr>
        <w:tabs>
          <w:tab w:val="left" w:pos="1380"/>
        </w:tabs>
        <w:spacing w:before="90"/>
        <w:ind w:left="1379"/>
        <w:jc w:val="left"/>
      </w:pPr>
      <w:r>
        <w:t>Other promotional material</w:t>
      </w:r>
    </w:p>
    <w:p w:rsidR="00E33E6D" w:rsidRDefault="00E33E6D">
      <w:pPr>
        <w:pStyle w:val="BodyText"/>
        <w:rPr>
          <w:b/>
          <w:sz w:val="26"/>
        </w:rPr>
      </w:pPr>
    </w:p>
    <w:p w:rsidR="00E33E6D" w:rsidRDefault="00E33E6D">
      <w:pPr>
        <w:pStyle w:val="BodyText"/>
        <w:spacing w:before="7"/>
        <w:rPr>
          <w:b/>
          <w:sz w:val="22"/>
        </w:rPr>
      </w:pPr>
    </w:p>
    <w:p w:rsidR="00E33E6D" w:rsidRDefault="003C4574">
      <w:pPr>
        <w:pStyle w:val="BodyText"/>
        <w:spacing w:line="276" w:lineRule="auto"/>
        <w:ind w:left="659" w:right="98"/>
        <w:jc w:val="both"/>
      </w:pPr>
      <w:r>
        <w:t>The most important print material for project promotion is the project brochure, designed to briefly present objectives and outcomes of the project. Other print materials (pencil, poster, rollup, folder, notebook, bag. ID Cards) are designed for the use during project events (workshops, trainings, conferences).</w:t>
      </w:r>
    </w:p>
    <w:p w:rsidR="00E33E6D" w:rsidRDefault="00E33E6D">
      <w:pPr>
        <w:pStyle w:val="BodyText"/>
        <w:rPr>
          <w:sz w:val="26"/>
        </w:rPr>
      </w:pPr>
    </w:p>
    <w:p w:rsidR="006E27C5" w:rsidRDefault="006E27C5">
      <w:pPr>
        <w:pStyle w:val="BodyText"/>
        <w:rPr>
          <w:sz w:val="26"/>
        </w:rPr>
      </w:pPr>
      <w:r w:rsidRPr="006E27C5">
        <w:rPr>
          <w:noProof/>
          <w:sz w:val="26"/>
          <w:lang w:bidi="ar-SA"/>
        </w:rPr>
        <w:drawing>
          <wp:inline distT="0" distB="0" distL="0" distR="0">
            <wp:extent cx="6086475" cy="857250"/>
            <wp:effectExtent l="0" t="0" r="9525" b="0"/>
            <wp:docPr id="66" name="Picture 66" descr="C:\Users\UKZ - Projekt\Desktop\Folderat per pune\Aplikueshmeria e projekteve\Projektet nderkombetatare\Erasmus + Projektet\ENEMLOS\Dissemination\Enemlos 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Z - Projekt\Desktop\Folderat per pune\Aplikueshmeria e projekteve\Projektet nderkombetatare\Erasmus + Projektet\ENEMLOS\Dissemination\Enemlos PE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6475" cy="857250"/>
                    </a:xfrm>
                    <a:prstGeom prst="rect">
                      <a:avLst/>
                    </a:prstGeom>
                    <a:noFill/>
                    <a:ln>
                      <a:noFill/>
                    </a:ln>
                  </pic:spPr>
                </pic:pic>
              </a:graphicData>
            </a:graphic>
          </wp:inline>
        </w:drawing>
      </w:r>
    </w:p>
    <w:p w:rsidR="006E27C5" w:rsidRDefault="006E27C5" w:rsidP="006E27C5">
      <w:pPr>
        <w:pStyle w:val="BodyText"/>
        <w:ind w:left="3247" w:right="2692"/>
        <w:jc w:val="center"/>
      </w:pPr>
      <w:r>
        <w:t>Figure 8. Pen</w:t>
      </w:r>
    </w:p>
    <w:p w:rsidR="006E27C5" w:rsidRDefault="006E27C5">
      <w:pPr>
        <w:pStyle w:val="BodyText"/>
        <w:rPr>
          <w:sz w:val="26"/>
        </w:rPr>
      </w:pPr>
    </w:p>
    <w:p w:rsidR="00E33E6D" w:rsidRDefault="006E27C5" w:rsidP="006F677F">
      <w:pPr>
        <w:pStyle w:val="BodyText"/>
        <w:jc w:val="center"/>
        <w:rPr>
          <w:sz w:val="26"/>
        </w:rPr>
      </w:pPr>
      <w:r w:rsidRPr="006E27C5">
        <w:rPr>
          <w:noProof/>
          <w:sz w:val="26"/>
          <w:lang w:bidi="ar-SA"/>
        </w:rPr>
        <w:drawing>
          <wp:inline distT="0" distB="0" distL="0" distR="0">
            <wp:extent cx="4838700" cy="3763433"/>
            <wp:effectExtent l="0" t="0" r="0" b="8890"/>
            <wp:docPr id="62" name="Picture 62" descr="C:\Users\UKZ - Projekt\Desktop\Folderat per pune\Aplikueshmeria e projekteve\Projektet nderkombetatare\Erasmus + Projektet\ENEMLOS\Dissemination\ENEMLOS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Z - Projekt\Desktop\Folderat per pune\Aplikueshmeria e projekteve\Projektet nderkombetatare\Erasmus + Projektet\ENEMLOS\Dissemination\ENEMLOS P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42394" cy="3766306"/>
                    </a:xfrm>
                    <a:prstGeom prst="rect">
                      <a:avLst/>
                    </a:prstGeom>
                    <a:noFill/>
                    <a:ln>
                      <a:noFill/>
                    </a:ln>
                  </pic:spPr>
                </pic:pic>
              </a:graphicData>
            </a:graphic>
          </wp:inline>
        </w:drawing>
      </w:r>
    </w:p>
    <w:p w:rsidR="006E27C5" w:rsidRDefault="006E27C5">
      <w:pPr>
        <w:pStyle w:val="BodyText"/>
        <w:rPr>
          <w:sz w:val="26"/>
        </w:rPr>
      </w:pPr>
    </w:p>
    <w:p w:rsidR="00E33E6D" w:rsidRDefault="003C4574">
      <w:pPr>
        <w:pStyle w:val="BodyText"/>
        <w:spacing w:before="167"/>
        <w:ind w:left="3247" w:right="2689"/>
        <w:jc w:val="center"/>
      </w:pPr>
      <w:r>
        <w:t>Figure 9. ENEMLOS PIN</w:t>
      </w:r>
    </w:p>
    <w:p w:rsidR="00E33E6D" w:rsidRDefault="00E33E6D">
      <w:pPr>
        <w:jc w:val="center"/>
        <w:sectPr w:rsidR="00E33E6D">
          <w:pgSz w:w="12240" w:h="15840"/>
          <w:pgMar w:top="1960" w:right="1260" w:bottom="480" w:left="1040" w:header="378" w:footer="280" w:gutter="0"/>
          <w:cols w:space="720"/>
        </w:sectPr>
      </w:pPr>
    </w:p>
    <w:p w:rsidR="00E33E6D" w:rsidRDefault="00E33E6D">
      <w:pPr>
        <w:pStyle w:val="BodyText"/>
        <w:rPr>
          <w:sz w:val="20"/>
        </w:rPr>
      </w:pPr>
    </w:p>
    <w:p w:rsidR="00E33E6D" w:rsidRDefault="00E33E6D">
      <w:pPr>
        <w:pStyle w:val="BodyText"/>
        <w:rPr>
          <w:sz w:val="20"/>
        </w:rPr>
      </w:pPr>
    </w:p>
    <w:p w:rsidR="00E33E6D" w:rsidRDefault="00E33E6D">
      <w:pPr>
        <w:pStyle w:val="BodyText"/>
        <w:spacing w:before="10"/>
        <w:rPr>
          <w:sz w:val="18"/>
        </w:rPr>
      </w:pPr>
    </w:p>
    <w:p w:rsidR="00E33E6D" w:rsidRDefault="00E33E6D">
      <w:pPr>
        <w:pStyle w:val="BodyText"/>
        <w:ind w:left="100"/>
        <w:rPr>
          <w:sz w:val="20"/>
        </w:rPr>
      </w:pPr>
    </w:p>
    <w:p w:rsidR="00E33E6D" w:rsidRDefault="00E33E6D">
      <w:pPr>
        <w:pStyle w:val="BodyText"/>
        <w:spacing w:before="11"/>
        <w:rPr>
          <w:sz w:val="19"/>
        </w:rPr>
      </w:pPr>
    </w:p>
    <w:p w:rsidR="00E33E6D" w:rsidRDefault="003C4574">
      <w:pPr>
        <w:pStyle w:val="BodyText"/>
        <w:spacing w:before="90"/>
        <w:ind w:left="3247" w:right="3208"/>
        <w:jc w:val="center"/>
      </w:pPr>
      <w:r>
        <w:t>Figure 10. Rollup</w:t>
      </w:r>
    </w:p>
    <w:p w:rsidR="00E33E6D" w:rsidRDefault="00E33E6D">
      <w:pPr>
        <w:jc w:val="center"/>
        <w:sectPr w:rsidR="00E33E6D">
          <w:pgSz w:w="12240" w:h="15840"/>
          <w:pgMar w:top="1960" w:right="1260" w:bottom="480" w:left="1040" w:header="378" w:footer="280" w:gutter="0"/>
          <w:cols w:space="720"/>
        </w:sectPr>
      </w:pPr>
    </w:p>
    <w:p w:rsidR="00E33E6D" w:rsidRDefault="00E33E6D">
      <w:pPr>
        <w:pStyle w:val="BodyText"/>
        <w:spacing w:before="2"/>
        <w:rPr>
          <w:sz w:val="8"/>
        </w:rPr>
      </w:pPr>
    </w:p>
    <w:p w:rsidR="00E33E6D" w:rsidRDefault="00E33E6D">
      <w:pPr>
        <w:pStyle w:val="BodyText"/>
        <w:ind w:left="100"/>
        <w:rPr>
          <w:sz w:val="20"/>
        </w:rPr>
      </w:pPr>
    </w:p>
    <w:p w:rsidR="00E33E6D" w:rsidRDefault="003C4574">
      <w:pPr>
        <w:pStyle w:val="BodyText"/>
        <w:spacing w:line="260" w:lineRule="exact"/>
        <w:ind w:left="2409"/>
      </w:pPr>
      <w:r>
        <w:t>Figure 11. ENEMLOS Notebook</w:t>
      </w:r>
    </w:p>
    <w:p w:rsidR="00E33E6D" w:rsidRDefault="00E33E6D">
      <w:pPr>
        <w:spacing w:line="260" w:lineRule="exact"/>
        <w:sectPr w:rsidR="00E33E6D">
          <w:pgSz w:w="12240" w:h="15840"/>
          <w:pgMar w:top="1960" w:right="1260" w:bottom="480" w:left="1040" w:header="378" w:footer="280" w:gutter="0"/>
          <w:cols w:space="720"/>
        </w:sectPr>
      </w:pPr>
    </w:p>
    <w:p w:rsidR="00E33E6D" w:rsidRDefault="00E33E6D">
      <w:pPr>
        <w:pStyle w:val="BodyText"/>
        <w:rPr>
          <w:sz w:val="20"/>
        </w:rPr>
      </w:pPr>
    </w:p>
    <w:p w:rsidR="00E33E6D" w:rsidRDefault="00E33E6D">
      <w:pPr>
        <w:pStyle w:val="BodyText"/>
        <w:spacing w:before="2"/>
        <w:rPr>
          <w:sz w:val="12"/>
        </w:rPr>
      </w:pPr>
    </w:p>
    <w:p w:rsidR="00E33E6D" w:rsidRDefault="00E33E6D">
      <w:pPr>
        <w:pStyle w:val="BodyText"/>
        <w:ind w:left="100"/>
        <w:rPr>
          <w:sz w:val="20"/>
        </w:rPr>
      </w:pPr>
    </w:p>
    <w:p w:rsidR="00E33E6D" w:rsidRDefault="003C4574">
      <w:pPr>
        <w:pStyle w:val="BodyText"/>
        <w:spacing w:line="260" w:lineRule="exact"/>
        <w:ind w:left="3247" w:right="3207"/>
        <w:jc w:val="center"/>
      </w:pPr>
      <w:r>
        <w:t>Figure 12. ENEMLOS folder</w:t>
      </w:r>
    </w:p>
    <w:p w:rsidR="00E33E6D" w:rsidRDefault="00E33E6D">
      <w:pPr>
        <w:spacing w:line="260" w:lineRule="exact"/>
        <w:jc w:val="center"/>
        <w:sectPr w:rsidR="00E33E6D">
          <w:pgSz w:w="12240" w:h="15840"/>
          <w:pgMar w:top="1960" w:right="1260" w:bottom="480" w:left="1040" w:header="378" w:footer="280" w:gutter="0"/>
          <w:cols w:space="720"/>
        </w:sect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spacing w:before="2" w:after="1"/>
        <w:rPr>
          <w:sz w:val="12"/>
        </w:rPr>
      </w:pPr>
    </w:p>
    <w:p w:rsidR="00E33E6D" w:rsidRDefault="00E33E6D">
      <w:pPr>
        <w:pStyle w:val="BodyText"/>
        <w:ind w:left="100"/>
        <w:rPr>
          <w:sz w:val="20"/>
        </w:rPr>
      </w:pPr>
    </w:p>
    <w:p w:rsidR="00E33E6D" w:rsidRDefault="00E33E6D">
      <w:pPr>
        <w:pStyle w:val="BodyText"/>
        <w:spacing w:before="9"/>
        <w:rPr>
          <w:sz w:val="14"/>
        </w:rPr>
      </w:pPr>
    </w:p>
    <w:p w:rsidR="00E33E6D" w:rsidRDefault="003C4574">
      <w:pPr>
        <w:pStyle w:val="BodyText"/>
        <w:spacing w:before="90"/>
        <w:ind w:left="2709"/>
      </w:pPr>
      <w:r>
        <w:t>Figure 13. ENEMLOS bag</w:t>
      </w:r>
    </w:p>
    <w:p w:rsidR="00E33E6D" w:rsidRDefault="00E33E6D">
      <w:pPr>
        <w:sectPr w:rsidR="00E33E6D">
          <w:pgSz w:w="12240" w:h="15840"/>
          <w:pgMar w:top="1960" w:right="1260" w:bottom="480" w:left="1040" w:header="378" w:footer="280" w:gutter="0"/>
          <w:cols w:space="720"/>
        </w:sectPr>
      </w:pPr>
    </w:p>
    <w:p w:rsidR="00E33E6D" w:rsidRDefault="003C4574">
      <w:pPr>
        <w:pStyle w:val="Heading2"/>
        <w:numPr>
          <w:ilvl w:val="2"/>
          <w:numId w:val="4"/>
        </w:numPr>
        <w:tabs>
          <w:tab w:val="left" w:pos="1198"/>
        </w:tabs>
        <w:ind w:hanging="551"/>
      </w:pPr>
      <w:bookmarkStart w:id="19" w:name="_TOC_250004"/>
      <w:r>
        <w:lastRenderedPageBreak/>
        <w:t>Erasmus+ Project Results</w:t>
      </w:r>
      <w:r>
        <w:rPr>
          <w:spacing w:val="8"/>
        </w:rPr>
        <w:t xml:space="preserve"> </w:t>
      </w:r>
      <w:bookmarkEnd w:id="19"/>
      <w:r>
        <w:t>Platform</w:t>
      </w:r>
    </w:p>
    <w:p w:rsidR="00E33E6D" w:rsidRDefault="00A82EBF" w:rsidP="00A82EBF">
      <w:pPr>
        <w:pStyle w:val="BodyText"/>
        <w:rPr>
          <w:b/>
          <w:sz w:val="26"/>
        </w:rPr>
      </w:pPr>
      <w:r w:rsidRPr="00A82EBF">
        <w:rPr>
          <w:b/>
          <w:sz w:val="26"/>
        </w:rPr>
        <w:t>•</w:t>
      </w:r>
      <w:r w:rsidRPr="00A82EBF">
        <w:rPr>
          <w:b/>
          <w:sz w:val="26"/>
        </w:rPr>
        <w:tab/>
      </w:r>
    </w:p>
    <w:p w:rsidR="00E33E6D" w:rsidRDefault="00E33E6D">
      <w:pPr>
        <w:pStyle w:val="BodyText"/>
        <w:spacing w:before="4"/>
        <w:rPr>
          <w:b/>
          <w:sz w:val="21"/>
        </w:rPr>
      </w:pPr>
    </w:p>
    <w:p w:rsidR="00E33E6D" w:rsidRDefault="003C4574">
      <w:pPr>
        <w:pStyle w:val="BodyText"/>
        <w:ind w:left="647"/>
        <w:jc w:val="both"/>
      </w:pPr>
      <w:r>
        <w:t>The Erasmus+ Project Results Platform</w:t>
      </w:r>
    </w:p>
    <w:p w:rsidR="00E33E6D" w:rsidRDefault="003C4574">
      <w:pPr>
        <w:pStyle w:val="BodyText"/>
        <w:tabs>
          <w:tab w:val="left" w:pos="8540"/>
        </w:tabs>
        <w:spacing w:before="182" w:line="254" w:lineRule="auto"/>
        <w:ind w:left="647" w:right="531"/>
        <w:jc w:val="both"/>
      </w:pPr>
      <w:r>
        <w:t>(</w:t>
      </w:r>
      <w:hyperlink r:id="rId36">
        <w:r>
          <w:rPr>
            <w:color w:val="0461C1"/>
            <w:u w:val="single" w:color="0461C1"/>
          </w:rPr>
          <w:t>http://ec.europa.eu/programmes/erasmus-plus/projects/</w:t>
        </w:r>
      </w:hyperlink>
      <w:r>
        <w:t xml:space="preserve">) will enable to achieve wider visibility      of      project      results.      The      platform    </w:t>
      </w:r>
      <w:r>
        <w:rPr>
          <w:spacing w:val="24"/>
        </w:rPr>
        <w:t xml:space="preserve"> </w:t>
      </w:r>
      <w:r>
        <w:t xml:space="preserve">also       </w:t>
      </w:r>
      <w:r>
        <w:rPr>
          <w:spacing w:val="7"/>
        </w:rPr>
        <w:t xml:space="preserve"> </w:t>
      </w:r>
      <w:r>
        <w:t>makes</w:t>
      </w:r>
      <w:r>
        <w:tab/>
      </w:r>
      <w:r>
        <w:rPr>
          <w:spacing w:val="-3"/>
        </w:rPr>
        <w:t xml:space="preserve">available </w:t>
      </w:r>
      <w:r>
        <w:t>products/deliverables/intellectual outputs which are the result of the projects</w:t>
      </w:r>
      <w:r>
        <w:rPr>
          <w:spacing w:val="-6"/>
        </w:rPr>
        <w:t xml:space="preserve"> </w:t>
      </w:r>
      <w:r>
        <w:t>funded.</w:t>
      </w:r>
    </w:p>
    <w:p w:rsidR="00E33E6D" w:rsidRDefault="003C4574">
      <w:pPr>
        <w:pStyle w:val="BodyText"/>
        <w:spacing w:before="6"/>
        <w:rPr>
          <w:sz w:val="11"/>
        </w:rPr>
      </w:pPr>
      <w:r>
        <w:rPr>
          <w:noProof/>
          <w:lang w:bidi="ar-SA"/>
        </w:rPr>
        <w:drawing>
          <wp:anchor distT="0" distB="0" distL="0" distR="0" simplePos="0" relativeHeight="251635712" behindDoc="0" locked="0" layoutInCell="1" allowOverlap="1">
            <wp:simplePos x="0" y="0"/>
            <wp:positionH relativeFrom="page">
              <wp:posOffset>2805683</wp:posOffset>
            </wp:positionH>
            <wp:positionV relativeFrom="paragraph">
              <wp:posOffset>109398</wp:posOffset>
            </wp:positionV>
            <wp:extent cx="1781869" cy="32003"/>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7" cstate="print"/>
                    <a:stretch>
                      <a:fillRect/>
                    </a:stretch>
                  </pic:blipFill>
                  <pic:spPr>
                    <a:xfrm>
                      <a:off x="0" y="0"/>
                      <a:ext cx="1781869" cy="32003"/>
                    </a:xfrm>
                    <a:prstGeom prst="rect">
                      <a:avLst/>
                    </a:prstGeom>
                  </pic:spPr>
                </pic:pic>
              </a:graphicData>
            </a:graphic>
          </wp:anchor>
        </w:drawing>
      </w:r>
    </w:p>
    <w:p w:rsidR="00E33E6D" w:rsidRDefault="00E33E6D">
      <w:pPr>
        <w:pStyle w:val="BodyText"/>
        <w:spacing w:before="5"/>
        <w:rPr>
          <w:sz w:val="36"/>
        </w:rPr>
      </w:pPr>
    </w:p>
    <w:p w:rsidR="00A82EBF" w:rsidRDefault="00A82EBF" w:rsidP="00A82EBF">
      <w:pPr>
        <w:pStyle w:val="BodyText"/>
      </w:pPr>
      <w:r>
        <w:t>The ENEMLOS project summary will consist of the following</w:t>
      </w:r>
    </w:p>
    <w:p w:rsidR="00A82EBF" w:rsidRDefault="00A82EBF" w:rsidP="00A82EBF">
      <w:pPr>
        <w:pStyle w:val="BodyText"/>
        <w:rPr>
          <w:b/>
          <w:sz w:val="26"/>
        </w:rPr>
      </w:pPr>
    </w:p>
    <w:p w:rsidR="00A82EBF" w:rsidRDefault="00A82EBF" w:rsidP="00A82EBF">
      <w:pPr>
        <w:pStyle w:val="BodyText"/>
        <w:rPr>
          <w:b/>
          <w:sz w:val="26"/>
        </w:rPr>
      </w:pPr>
    </w:p>
    <w:p w:rsidR="00A82EBF" w:rsidRPr="00A82EBF" w:rsidRDefault="00A82EBF" w:rsidP="00A82EBF">
      <w:pPr>
        <w:pStyle w:val="BodyText"/>
        <w:numPr>
          <w:ilvl w:val="0"/>
          <w:numId w:val="14"/>
        </w:numPr>
      </w:pPr>
      <w:r w:rsidRPr="00A82EBF">
        <w:t>context/background of the project,</w:t>
      </w:r>
    </w:p>
    <w:p w:rsidR="00A82EBF" w:rsidRPr="00A82EBF" w:rsidRDefault="00A82EBF" w:rsidP="00A82EBF">
      <w:pPr>
        <w:pStyle w:val="BodyText"/>
        <w:numPr>
          <w:ilvl w:val="0"/>
          <w:numId w:val="14"/>
        </w:numPr>
      </w:pPr>
      <w:r w:rsidRPr="00A82EBF">
        <w:t>objectives of the project,</w:t>
      </w:r>
    </w:p>
    <w:p w:rsidR="00A82EBF" w:rsidRPr="00A82EBF" w:rsidRDefault="00A82EBF" w:rsidP="00A82EBF">
      <w:pPr>
        <w:pStyle w:val="BodyText"/>
        <w:numPr>
          <w:ilvl w:val="0"/>
          <w:numId w:val="14"/>
        </w:numPr>
      </w:pPr>
      <w:r w:rsidRPr="00A82EBF">
        <w:t>timeline of the project,</w:t>
      </w:r>
    </w:p>
    <w:p w:rsidR="00A82EBF" w:rsidRPr="00A82EBF" w:rsidRDefault="00A82EBF" w:rsidP="00A82EBF">
      <w:pPr>
        <w:pStyle w:val="BodyText"/>
        <w:numPr>
          <w:ilvl w:val="0"/>
          <w:numId w:val="14"/>
        </w:numPr>
      </w:pPr>
      <w:r w:rsidRPr="00A82EBF">
        <w:t>number and profile of participants,</w:t>
      </w:r>
    </w:p>
    <w:p w:rsidR="00A82EBF" w:rsidRPr="00A82EBF" w:rsidRDefault="00A82EBF" w:rsidP="00A82EBF">
      <w:pPr>
        <w:pStyle w:val="BodyText"/>
        <w:numPr>
          <w:ilvl w:val="0"/>
          <w:numId w:val="14"/>
        </w:numPr>
      </w:pPr>
      <w:r w:rsidRPr="00A82EBF">
        <w:t>description of activities; methodology to be used in carrying out the project,</w:t>
      </w:r>
    </w:p>
    <w:p w:rsidR="00A82EBF" w:rsidRPr="00A82EBF" w:rsidRDefault="00A82EBF" w:rsidP="00A82EBF">
      <w:pPr>
        <w:pStyle w:val="BodyText"/>
        <w:numPr>
          <w:ilvl w:val="0"/>
          <w:numId w:val="14"/>
        </w:numPr>
      </w:pPr>
      <w:r w:rsidRPr="00A82EBF">
        <w:t>a short description of the results and impact envisaged; the potential longer-term benefits.</w:t>
      </w:r>
    </w:p>
    <w:p w:rsidR="00E33E6D" w:rsidRDefault="00E33E6D">
      <w:pPr>
        <w:sectPr w:rsidR="00E33E6D">
          <w:pgSz w:w="12240" w:h="15840"/>
          <w:pgMar w:top="1960" w:right="1260" w:bottom="480" w:left="1040" w:header="378" w:footer="280" w:gutter="0"/>
          <w:cols w:space="720"/>
        </w:sectPr>
      </w:pPr>
    </w:p>
    <w:p w:rsidR="00E33E6D" w:rsidRDefault="00E33E6D">
      <w:pPr>
        <w:pStyle w:val="BodyText"/>
        <w:spacing w:before="1"/>
        <w:rPr>
          <w:sz w:val="25"/>
        </w:rPr>
      </w:pPr>
    </w:p>
    <w:p w:rsidR="00E33E6D" w:rsidRDefault="00E33E6D">
      <w:pPr>
        <w:pStyle w:val="BodyText"/>
        <w:ind w:left="400"/>
        <w:rPr>
          <w:sz w:val="20"/>
        </w:rPr>
      </w:pPr>
    </w:p>
    <w:p w:rsidR="00E33E6D" w:rsidRDefault="00E33E6D">
      <w:pPr>
        <w:rPr>
          <w:sz w:val="20"/>
        </w:rPr>
        <w:sectPr w:rsidR="00E33E6D">
          <w:pgSz w:w="12240" w:h="15840"/>
          <w:pgMar w:top="1960" w:right="1260" w:bottom="480" w:left="1040" w:header="378" w:footer="280" w:gutter="0"/>
          <w:cols w:space="720"/>
        </w:sectPr>
      </w:pPr>
    </w:p>
    <w:p w:rsidR="00E33E6D" w:rsidRDefault="003C4574">
      <w:pPr>
        <w:pStyle w:val="Heading2"/>
        <w:numPr>
          <w:ilvl w:val="2"/>
          <w:numId w:val="4"/>
        </w:numPr>
        <w:tabs>
          <w:tab w:val="left" w:pos="1198"/>
        </w:tabs>
        <w:ind w:hanging="551"/>
      </w:pPr>
      <w:r>
        <w:lastRenderedPageBreak/>
        <w:t>Web pages of consortium members</w:t>
      </w:r>
      <w:r>
        <w:rPr>
          <w:spacing w:val="1"/>
        </w:rPr>
        <w:t xml:space="preserve"> </w:t>
      </w:r>
      <w:r>
        <w:t>(Sample)</w:t>
      </w:r>
    </w:p>
    <w:p w:rsidR="00E33E6D" w:rsidRDefault="00E33E6D">
      <w:pPr>
        <w:pStyle w:val="BodyText"/>
        <w:rPr>
          <w:b/>
          <w:sz w:val="26"/>
        </w:rPr>
      </w:pPr>
    </w:p>
    <w:p w:rsidR="00E33E6D" w:rsidRDefault="00E33E6D">
      <w:pPr>
        <w:pStyle w:val="BodyText"/>
        <w:spacing w:before="4"/>
        <w:rPr>
          <w:b/>
          <w:sz w:val="21"/>
        </w:rPr>
      </w:pPr>
    </w:p>
    <w:p w:rsidR="00E33E6D" w:rsidRDefault="003C4574">
      <w:pPr>
        <w:pStyle w:val="BodyText"/>
        <w:ind w:left="647"/>
      </w:pPr>
      <w:r>
        <w:t>The organizational websites will be used to disseminate results.</w:t>
      </w:r>
    </w:p>
    <w:p w:rsidR="00E33E6D" w:rsidRDefault="00E33E6D">
      <w:pPr>
        <w:pStyle w:val="BodyText"/>
        <w:rPr>
          <w:sz w:val="26"/>
        </w:rPr>
      </w:pPr>
    </w:p>
    <w:p w:rsidR="00E33E6D" w:rsidRDefault="00E33E6D">
      <w:pPr>
        <w:pStyle w:val="BodyText"/>
        <w:spacing w:before="7"/>
        <w:rPr>
          <w:sz w:val="22"/>
        </w:rPr>
      </w:pPr>
    </w:p>
    <w:p w:rsidR="00E33E6D" w:rsidRDefault="003C4574">
      <w:pPr>
        <w:pStyle w:val="BodyText"/>
        <w:ind w:left="100"/>
      </w:pPr>
      <w:r>
        <w:t>Please write your webpage, where the project is listed:</w:t>
      </w:r>
    </w:p>
    <w:p w:rsidR="00E33E6D" w:rsidRDefault="00E33E6D">
      <w:pPr>
        <w:pStyle w:val="BodyText"/>
      </w:pPr>
    </w:p>
    <w:p w:rsidR="00E33E6D" w:rsidRDefault="00EF4FBC">
      <w:pPr>
        <w:pStyle w:val="BodyText"/>
        <w:ind w:left="100" w:right="209"/>
      </w:pPr>
      <w:hyperlink r:id="rId38">
        <w:r w:rsidR="003C4574">
          <w:rPr>
            <w:color w:val="0000FF"/>
            <w:u w:val="single" w:color="0000FF"/>
          </w:rPr>
          <w:t>https://www.uni-gjilan.net/hulumtimet-dhe-projektet-nderkombetare/marrdheniet-me-jashte/ENEMLOS-</w:t>
        </w:r>
      </w:hyperlink>
      <w:r w:rsidR="003C4574">
        <w:rPr>
          <w:color w:val="0000FF"/>
        </w:rPr>
        <w:t xml:space="preserve"> </w:t>
      </w:r>
      <w:hyperlink r:id="rId39">
        <w:r w:rsidR="003C4574">
          <w:rPr>
            <w:color w:val="0000FF"/>
            <w:u w:val="single" w:color="0000FF"/>
          </w:rPr>
          <w:t>2/</w:t>
        </w:r>
      </w:hyperlink>
    </w:p>
    <w:p w:rsidR="00E33E6D" w:rsidRDefault="00E33E6D"/>
    <w:p w:rsidR="0009023D" w:rsidRDefault="0009023D"/>
    <w:p w:rsidR="0009023D" w:rsidRDefault="0009023D">
      <w:r>
        <w:t xml:space="preserve"> </w:t>
      </w:r>
      <w:hyperlink r:id="rId40" w:history="1">
        <w:r w:rsidR="00E3672F" w:rsidRPr="0026309F">
          <w:rPr>
            <w:rStyle w:val="Hyperlink"/>
          </w:rPr>
          <w:t>https://www.gjyqesori-rks.org/</w:t>
        </w:r>
      </w:hyperlink>
      <w:r w:rsidR="00E3672F">
        <w:t xml:space="preserve"> </w:t>
      </w:r>
    </w:p>
    <w:p w:rsidR="00E3672F" w:rsidRDefault="00E3672F"/>
    <w:p w:rsidR="00E3672F" w:rsidRDefault="00E3672F"/>
    <w:p w:rsidR="00E3672F" w:rsidRDefault="00E3672F"/>
    <w:p w:rsidR="00E3672F" w:rsidRDefault="00EF4FBC">
      <w:hyperlink r:id="rId41" w:history="1">
        <w:r w:rsidR="00E3672F" w:rsidRPr="0026309F">
          <w:rPr>
            <w:rStyle w:val="Hyperlink"/>
          </w:rPr>
          <w:t>http://unhz.eu/</w:t>
        </w:r>
      </w:hyperlink>
      <w:r w:rsidR="00E3672F">
        <w:t xml:space="preserve"> </w:t>
      </w:r>
    </w:p>
    <w:p w:rsidR="00E3672F" w:rsidRDefault="00E3672F"/>
    <w:p w:rsidR="00E3672F" w:rsidRDefault="00E3672F"/>
    <w:p w:rsidR="00E3672F" w:rsidRDefault="00E3672F"/>
    <w:p w:rsidR="00E3672F" w:rsidRDefault="00EF4FBC">
      <w:pPr>
        <w:sectPr w:rsidR="00E3672F">
          <w:pgSz w:w="12240" w:h="15840"/>
          <w:pgMar w:top="1960" w:right="1260" w:bottom="480" w:left="1040" w:header="378" w:footer="280" w:gutter="0"/>
          <w:cols w:space="720"/>
        </w:sectPr>
      </w:pPr>
      <w:hyperlink r:id="rId42" w:history="1">
        <w:r w:rsidR="00E3672F" w:rsidRPr="0026309F">
          <w:rPr>
            <w:rStyle w:val="Hyperlink"/>
          </w:rPr>
          <w:t>https://www.uni-pr.edu/</w:t>
        </w:r>
      </w:hyperlink>
      <w:r w:rsidR="00E3672F">
        <w:t xml:space="preserve"> </w:t>
      </w:r>
    </w:p>
    <w:p w:rsidR="00E33E6D" w:rsidRDefault="003C4574">
      <w:pPr>
        <w:pStyle w:val="Heading2"/>
        <w:numPr>
          <w:ilvl w:val="2"/>
          <w:numId w:val="4"/>
        </w:numPr>
        <w:tabs>
          <w:tab w:val="left" w:pos="1198"/>
        </w:tabs>
        <w:ind w:hanging="551"/>
      </w:pPr>
      <w:r>
        <w:lastRenderedPageBreak/>
        <w:t>Targeted written material</w:t>
      </w:r>
      <w:r>
        <w:rPr>
          <w:spacing w:val="-3"/>
        </w:rPr>
        <w:t xml:space="preserve"> </w:t>
      </w:r>
      <w:r>
        <w:t>(Sample)</w:t>
      </w:r>
    </w:p>
    <w:p w:rsidR="00E33E6D" w:rsidRDefault="00E33E6D">
      <w:pPr>
        <w:pStyle w:val="BodyText"/>
        <w:rPr>
          <w:b/>
          <w:sz w:val="26"/>
        </w:rPr>
      </w:pPr>
    </w:p>
    <w:p w:rsidR="00E33E6D" w:rsidRDefault="00E33E6D">
      <w:pPr>
        <w:pStyle w:val="BodyText"/>
        <w:spacing w:before="6"/>
        <w:rPr>
          <w:b/>
          <w:sz w:val="21"/>
        </w:rPr>
      </w:pPr>
    </w:p>
    <w:p w:rsidR="00E33E6D" w:rsidRDefault="003C4574">
      <w:pPr>
        <w:pStyle w:val="BodyText"/>
        <w:spacing w:line="254" w:lineRule="auto"/>
        <w:ind w:left="647" w:right="896"/>
      </w:pPr>
      <w:r>
        <w:t>Targeted written material such as reports, articles in specialized press, newsletters, press releases, leaflets or brochures will be used to disseminate results.</w:t>
      </w: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F4FBC">
      <w:pPr>
        <w:pStyle w:val="BodyText"/>
        <w:rPr>
          <w:sz w:val="26"/>
        </w:rPr>
      </w:pPr>
      <w:hyperlink r:id="rId43" w:history="1">
        <w:r w:rsidR="005841C3" w:rsidRPr="0026309F">
          <w:rPr>
            <w:rStyle w:val="Hyperlink"/>
            <w:sz w:val="26"/>
          </w:rPr>
          <w:t>http://www.erasmusplus.ac.me/?p=20932</w:t>
        </w:r>
      </w:hyperlink>
      <w:r w:rsidR="005841C3">
        <w:rPr>
          <w:sz w:val="26"/>
        </w:rPr>
        <w:t xml:space="preserve"> </w:t>
      </w:r>
    </w:p>
    <w:p w:rsidR="00E33E6D" w:rsidRDefault="00E33E6D">
      <w:pPr>
        <w:pStyle w:val="BodyText"/>
        <w:rPr>
          <w:sz w:val="26"/>
        </w:rPr>
      </w:pPr>
    </w:p>
    <w:p w:rsidR="00E33E6D" w:rsidRDefault="00E33E6D">
      <w:pPr>
        <w:pStyle w:val="BodyText"/>
        <w:rPr>
          <w:sz w:val="26"/>
        </w:rPr>
      </w:pPr>
    </w:p>
    <w:p w:rsidR="00E33E6D" w:rsidRDefault="00EF4FBC">
      <w:pPr>
        <w:pStyle w:val="BodyText"/>
        <w:rPr>
          <w:sz w:val="26"/>
        </w:rPr>
      </w:pPr>
      <w:hyperlink r:id="rId44" w:tgtFrame="_blank" w:history="1">
        <w:r w:rsidR="005841C3" w:rsidRPr="005841C3">
          <w:rPr>
            <w:rFonts w:ascii="Arial" w:hAnsi="Arial" w:cs="Arial"/>
            <w:color w:val="1155CC"/>
            <w:sz w:val="22"/>
            <w:szCs w:val="22"/>
            <w:u w:val="single"/>
            <w:shd w:val="clear" w:color="auto" w:fill="FFFFFF"/>
          </w:rPr>
          <w:t>https://www.ucg.ac.me/objava/blog/1263/objava/64415-odrzan-prvi-sastanak-u-okviru-enemlos-projekta-koji-treba-da-poboljsa-zaposljivost-buducih-pravnika-putem-prakse</w:t>
        </w:r>
      </w:hyperlink>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E33E6D">
      <w:pPr>
        <w:pStyle w:val="BodyText"/>
        <w:rPr>
          <w:sz w:val="26"/>
        </w:rPr>
      </w:pPr>
    </w:p>
    <w:p w:rsidR="00E33E6D" w:rsidRDefault="003C4574">
      <w:pPr>
        <w:pStyle w:val="BodyText"/>
        <w:spacing w:before="211"/>
        <w:ind w:left="2272" w:right="2215"/>
      </w:pPr>
      <w:r>
        <w:t xml:space="preserve">Figure 15. ENEMLOS presented in online media - </w:t>
      </w:r>
    </w:p>
    <w:p w:rsidR="00E33E6D" w:rsidRDefault="00E33E6D">
      <w:pPr>
        <w:sectPr w:rsidR="00E33E6D">
          <w:pgSz w:w="12240" w:h="15840"/>
          <w:pgMar w:top="1960" w:right="1260" w:bottom="480" w:left="1040" w:header="378" w:footer="280" w:gutter="0"/>
          <w:cols w:space="720"/>
        </w:sect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pStyle w:val="BodyText"/>
        <w:rPr>
          <w:sz w:val="20"/>
        </w:rPr>
      </w:pPr>
    </w:p>
    <w:p w:rsidR="00E33E6D" w:rsidRDefault="00E33E6D">
      <w:pPr>
        <w:tabs>
          <w:tab w:val="left" w:pos="9642"/>
        </w:tabs>
        <w:ind w:left="103"/>
        <w:rPr>
          <w:sz w:val="20"/>
        </w:rPr>
      </w:pPr>
    </w:p>
    <w:p w:rsidR="00E33E6D" w:rsidRDefault="003C4574">
      <w:pPr>
        <w:pStyle w:val="Heading2"/>
        <w:numPr>
          <w:ilvl w:val="0"/>
          <w:numId w:val="2"/>
        </w:numPr>
        <w:tabs>
          <w:tab w:val="left" w:pos="740"/>
        </w:tabs>
        <w:spacing w:before="112"/>
        <w:jc w:val="left"/>
      </w:pPr>
      <w:bookmarkStart w:id="20" w:name="_TOC_250003"/>
      <w:r>
        <w:t>Calendar of dissemination</w:t>
      </w:r>
      <w:r>
        <w:rPr>
          <w:spacing w:val="-2"/>
        </w:rPr>
        <w:t xml:space="preserve"> </w:t>
      </w:r>
      <w:bookmarkEnd w:id="20"/>
      <w:r>
        <w:t>events</w:t>
      </w:r>
    </w:p>
    <w:p w:rsidR="00E33E6D" w:rsidRDefault="003C4574">
      <w:pPr>
        <w:pStyle w:val="BodyText"/>
        <w:spacing w:before="182" w:after="52"/>
        <w:ind w:left="213"/>
      </w:pPr>
      <w:r>
        <w:t>Table 1. The calendar of</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2559"/>
        <w:gridCol w:w="2030"/>
        <w:gridCol w:w="1144"/>
        <w:gridCol w:w="1440"/>
        <w:gridCol w:w="1468"/>
        <w:gridCol w:w="1920"/>
        <w:gridCol w:w="1939"/>
      </w:tblGrid>
      <w:tr w:rsidR="00E33E6D">
        <w:trPr>
          <w:trHeight w:val="673"/>
        </w:trPr>
        <w:tc>
          <w:tcPr>
            <w:tcW w:w="1200" w:type="dxa"/>
          </w:tcPr>
          <w:p w:rsidR="00E33E6D" w:rsidRDefault="00E33E6D">
            <w:pPr>
              <w:pStyle w:val="TableParagraph"/>
              <w:spacing w:before="3"/>
              <w:ind w:left="0"/>
              <w:rPr>
                <w:sz w:val="24"/>
              </w:rPr>
            </w:pPr>
          </w:p>
          <w:p w:rsidR="00E33E6D" w:rsidRDefault="003C4574">
            <w:pPr>
              <w:pStyle w:val="TableParagraph"/>
              <w:rPr>
                <w:b/>
                <w:sz w:val="24"/>
              </w:rPr>
            </w:pPr>
            <w:r>
              <w:rPr>
                <w:b/>
                <w:sz w:val="24"/>
              </w:rPr>
              <w:t>WP ?</w:t>
            </w:r>
          </w:p>
        </w:tc>
        <w:tc>
          <w:tcPr>
            <w:tcW w:w="2559" w:type="dxa"/>
          </w:tcPr>
          <w:p w:rsidR="00E33E6D" w:rsidRDefault="00E33E6D">
            <w:pPr>
              <w:pStyle w:val="TableParagraph"/>
              <w:spacing w:before="3"/>
              <w:ind w:left="0"/>
              <w:rPr>
                <w:sz w:val="24"/>
              </w:rPr>
            </w:pPr>
          </w:p>
          <w:p w:rsidR="00E33E6D" w:rsidRDefault="003C4574">
            <w:pPr>
              <w:pStyle w:val="TableParagraph"/>
              <w:ind w:left="113"/>
              <w:rPr>
                <w:b/>
                <w:sz w:val="24"/>
              </w:rPr>
            </w:pPr>
            <w:r>
              <w:rPr>
                <w:b/>
                <w:sz w:val="24"/>
              </w:rPr>
              <w:t>Project Task</w:t>
            </w:r>
          </w:p>
        </w:tc>
        <w:tc>
          <w:tcPr>
            <w:tcW w:w="2030" w:type="dxa"/>
          </w:tcPr>
          <w:p w:rsidR="00E33E6D" w:rsidRDefault="00E33E6D">
            <w:pPr>
              <w:pStyle w:val="TableParagraph"/>
              <w:spacing w:before="10"/>
              <w:ind w:left="0"/>
              <w:rPr>
                <w:sz w:val="23"/>
              </w:rPr>
            </w:pPr>
          </w:p>
          <w:p w:rsidR="00E33E6D" w:rsidRDefault="003C4574">
            <w:pPr>
              <w:pStyle w:val="TableParagraph"/>
              <w:ind w:left="115"/>
              <w:rPr>
                <w:b/>
                <w:sz w:val="24"/>
              </w:rPr>
            </w:pPr>
            <w:r>
              <w:rPr>
                <w:sz w:val="24"/>
              </w:rPr>
              <w:t xml:space="preserve">D&amp;E </w:t>
            </w:r>
            <w:r>
              <w:rPr>
                <w:b/>
                <w:sz w:val="24"/>
              </w:rPr>
              <w:t>type</w:t>
            </w:r>
          </w:p>
        </w:tc>
        <w:tc>
          <w:tcPr>
            <w:tcW w:w="1144" w:type="dxa"/>
          </w:tcPr>
          <w:p w:rsidR="00E33E6D" w:rsidRDefault="003C4574">
            <w:pPr>
              <w:pStyle w:val="TableParagraph"/>
              <w:spacing w:before="8"/>
              <w:ind w:left="113"/>
              <w:rPr>
                <w:b/>
                <w:sz w:val="24"/>
              </w:rPr>
            </w:pPr>
            <w:r>
              <w:rPr>
                <w:b/>
                <w:sz w:val="24"/>
              </w:rPr>
              <w:t>Starting</w:t>
            </w:r>
          </w:p>
          <w:p w:rsidR="00E33E6D" w:rsidRDefault="003C4574">
            <w:pPr>
              <w:pStyle w:val="TableParagraph"/>
              <w:spacing w:before="51"/>
              <w:ind w:left="113"/>
              <w:rPr>
                <w:b/>
                <w:sz w:val="24"/>
              </w:rPr>
            </w:pPr>
            <w:r>
              <w:rPr>
                <w:b/>
                <w:sz w:val="24"/>
              </w:rPr>
              <w:t>date</w:t>
            </w:r>
          </w:p>
        </w:tc>
        <w:tc>
          <w:tcPr>
            <w:tcW w:w="1440" w:type="dxa"/>
          </w:tcPr>
          <w:p w:rsidR="00E33E6D" w:rsidRDefault="003C4574">
            <w:pPr>
              <w:pStyle w:val="TableParagraph"/>
              <w:spacing w:before="8"/>
              <w:ind w:left="111"/>
              <w:rPr>
                <w:b/>
                <w:sz w:val="24"/>
              </w:rPr>
            </w:pPr>
            <w:r>
              <w:rPr>
                <w:b/>
                <w:sz w:val="24"/>
              </w:rPr>
              <w:t>Estimated</w:t>
            </w:r>
          </w:p>
          <w:p w:rsidR="00E33E6D" w:rsidRDefault="003C4574">
            <w:pPr>
              <w:pStyle w:val="TableParagraph"/>
              <w:spacing w:before="51"/>
              <w:ind w:left="111"/>
              <w:rPr>
                <w:b/>
                <w:sz w:val="24"/>
              </w:rPr>
            </w:pPr>
            <w:r>
              <w:rPr>
                <w:b/>
                <w:sz w:val="24"/>
              </w:rPr>
              <w:t>end date</w:t>
            </w:r>
          </w:p>
        </w:tc>
        <w:tc>
          <w:tcPr>
            <w:tcW w:w="1468" w:type="dxa"/>
          </w:tcPr>
          <w:p w:rsidR="00E33E6D" w:rsidRDefault="003C4574">
            <w:pPr>
              <w:pStyle w:val="TableParagraph"/>
              <w:spacing w:before="8"/>
              <w:rPr>
                <w:b/>
                <w:sz w:val="24"/>
              </w:rPr>
            </w:pPr>
            <w:r>
              <w:rPr>
                <w:b/>
                <w:sz w:val="24"/>
              </w:rPr>
              <w:t>Target</w:t>
            </w:r>
          </w:p>
          <w:p w:rsidR="00E33E6D" w:rsidRDefault="003C4574">
            <w:pPr>
              <w:pStyle w:val="TableParagraph"/>
              <w:spacing w:before="51"/>
              <w:rPr>
                <w:b/>
                <w:sz w:val="24"/>
              </w:rPr>
            </w:pPr>
            <w:r>
              <w:rPr>
                <w:b/>
                <w:sz w:val="24"/>
              </w:rPr>
              <w:t>groups</w:t>
            </w:r>
          </w:p>
        </w:tc>
        <w:tc>
          <w:tcPr>
            <w:tcW w:w="1920" w:type="dxa"/>
          </w:tcPr>
          <w:p w:rsidR="00E33E6D" w:rsidRDefault="003C4574">
            <w:pPr>
              <w:pStyle w:val="TableParagraph"/>
              <w:spacing w:before="8"/>
              <w:rPr>
                <w:b/>
                <w:sz w:val="24"/>
              </w:rPr>
            </w:pPr>
            <w:r>
              <w:rPr>
                <w:b/>
                <w:sz w:val="24"/>
              </w:rPr>
              <w:t>D&amp;E level</w:t>
            </w:r>
          </w:p>
        </w:tc>
        <w:tc>
          <w:tcPr>
            <w:tcW w:w="1939" w:type="dxa"/>
          </w:tcPr>
          <w:p w:rsidR="00E33E6D" w:rsidRDefault="003C4574">
            <w:pPr>
              <w:pStyle w:val="TableParagraph"/>
              <w:spacing w:before="8"/>
              <w:ind w:left="113"/>
              <w:rPr>
                <w:b/>
                <w:sz w:val="24"/>
              </w:rPr>
            </w:pPr>
            <w:r>
              <w:rPr>
                <w:b/>
                <w:sz w:val="24"/>
              </w:rPr>
              <w:t>Responsibility</w:t>
            </w:r>
          </w:p>
        </w:tc>
      </w:tr>
      <w:tr w:rsidR="00E33E6D">
        <w:trPr>
          <w:trHeight w:val="674"/>
        </w:trPr>
        <w:tc>
          <w:tcPr>
            <w:tcW w:w="1200" w:type="dxa"/>
            <w:shd w:val="clear" w:color="auto" w:fill="C5D9F0"/>
          </w:tcPr>
          <w:p w:rsidR="00E33E6D" w:rsidRDefault="00E33E6D">
            <w:pPr>
              <w:pStyle w:val="TableParagraph"/>
              <w:ind w:left="0"/>
            </w:pPr>
          </w:p>
        </w:tc>
        <w:tc>
          <w:tcPr>
            <w:tcW w:w="2559" w:type="dxa"/>
            <w:shd w:val="clear" w:color="auto" w:fill="C5D9F0"/>
          </w:tcPr>
          <w:p w:rsidR="00E33E6D" w:rsidRDefault="00E33E6D">
            <w:pPr>
              <w:pStyle w:val="TableParagraph"/>
              <w:ind w:left="0"/>
            </w:pPr>
          </w:p>
        </w:tc>
        <w:tc>
          <w:tcPr>
            <w:tcW w:w="2030" w:type="dxa"/>
            <w:shd w:val="clear" w:color="auto" w:fill="C5D9F0"/>
          </w:tcPr>
          <w:p w:rsidR="00E33E6D" w:rsidRDefault="00E33E6D">
            <w:pPr>
              <w:pStyle w:val="TableParagraph"/>
              <w:ind w:left="0"/>
            </w:pPr>
          </w:p>
        </w:tc>
        <w:tc>
          <w:tcPr>
            <w:tcW w:w="1144" w:type="dxa"/>
            <w:shd w:val="clear" w:color="auto" w:fill="C5D9F0"/>
          </w:tcPr>
          <w:p w:rsidR="00E33E6D" w:rsidRDefault="00E33E6D">
            <w:pPr>
              <w:pStyle w:val="TableParagraph"/>
              <w:ind w:left="0"/>
            </w:pPr>
          </w:p>
        </w:tc>
        <w:tc>
          <w:tcPr>
            <w:tcW w:w="1440" w:type="dxa"/>
            <w:shd w:val="clear" w:color="auto" w:fill="C5D9F0"/>
          </w:tcPr>
          <w:p w:rsidR="00E33E6D" w:rsidRDefault="00E33E6D">
            <w:pPr>
              <w:pStyle w:val="TableParagraph"/>
              <w:ind w:left="0"/>
            </w:pPr>
          </w:p>
        </w:tc>
        <w:tc>
          <w:tcPr>
            <w:tcW w:w="1468" w:type="dxa"/>
            <w:shd w:val="clear" w:color="auto" w:fill="C5D9F0"/>
          </w:tcPr>
          <w:p w:rsidR="00E33E6D" w:rsidRDefault="00E33E6D">
            <w:pPr>
              <w:pStyle w:val="TableParagraph"/>
              <w:ind w:left="0"/>
            </w:pPr>
          </w:p>
        </w:tc>
        <w:tc>
          <w:tcPr>
            <w:tcW w:w="1920" w:type="dxa"/>
            <w:shd w:val="clear" w:color="auto" w:fill="C5D9F0"/>
          </w:tcPr>
          <w:p w:rsidR="00E33E6D" w:rsidRDefault="00E33E6D">
            <w:pPr>
              <w:pStyle w:val="TableParagraph"/>
              <w:ind w:left="0"/>
            </w:pPr>
          </w:p>
        </w:tc>
        <w:tc>
          <w:tcPr>
            <w:tcW w:w="1939" w:type="dxa"/>
            <w:shd w:val="clear" w:color="auto" w:fill="C5D9F0"/>
          </w:tcPr>
          <w:p w:rsidR="00E33E6D" w:rsidRDefault="00E33E6D">
            <w:pPr>
              <w:pStyle w:val="TableParagraph"/>
              <w:ind w:left="0"/>
            </w:pPr>
          </w:p>
        </w:tc>
      </w:tr>
      <w:tr w:rsidR="00E33E6D">
        <w:trPr>
          <w:trHeight w:val="674"/>
        </w:trPr>
        <w:tc>
          <w:tcPr>
            <w:tcW w:w="1200" w:type="dxa"/>
            <w:shd w:val="clear" w:color="auto" w:fill="C5D9F0"/>
          </w:tcPr>
          <w:p w:rsidR="00E33E6D" w:rsidRDefault="00E33E6D">
            <w:pPr>
              <w:pStyle w:val="TableParagraph"/>
              <w:ind w:left="0"/>
            </w:pPr>
          </w:p>
        </w:tc>
        <w:tc>
          <w:tcPr>
            <w:tcW w:w="2559" w:type="dxa"/>
            <w:shd w:val="clear" w:color="auto" w:fill="C5D9F0"/>
          </w:tcPr>
          <w:p w:rsidR="00E33E6D" w:rsidRDefault="00E33E6D">
            <w:pPr>
              <w:pStyle w:val="TableParagraph"/>
              <w:ind w:left="0"/>
            </w:pPr>
          </w:p>
        </w:tc>
        <w:tc>
          <w:tcPr>
            <w:tcW w:w="2030" w:type="dxa"/>
            <w:shd w:val="clear" w:color="auto" w:fill="C5D9F0"/>
          </w:tcPr>
          <w:p w:rsidR="00E33E6D" w:rsidRDefault="00E33E6D">
            <w:pPr>
              <w:pStyle w:val="TableParagraph"/>
              <w:ind w:left="0"/>
            </w:pPr>
          </w:p>
        </w:tc>
        <w:tc>
          <w:tcPr>
            <w:tcW w:w="1144" w:type="dxa"/>
            <w:shd w:val="clear" w:color="auto" w:fill="C5D9F0"/>
          </w:tcPr>
          <w:p w:rsidR="00E33E6D" w:rsidRDefault="00E33E6D">
            <w:pPr>
              <w:pStyle w:val="TableParagraph"/>
              <w:ind w:left="0"/>
            </w:pPr>
          </w:p>
        </w:tc>
        <w:tc>
          <w:tcPr>
            <w:tcW w:w="1440" w:type="dxa"/>
            <w:shd w:val="clear" w:color="auto" w:fill="C5D9F0"/>
          </w:tcPr>
          <w:p w:rsidR="00E33E6D" w:rsidRDefault="00E33E6D">
            <w:pPr>
              <w:pStyle w:val="TableParagraph"/>
              <w:ind w:left="0"/>
            </w:pPr>
          </w:p>
        </w:tc>
        <w:tc>
          <w:tcPr>
            <w:tcW w:w="1468" w:type="dxa"/>
            <w:shd w:val="clear" w:color="auto" w:fill="C5D9F0"/>
          </w:tcPr>
          <w:p w:rsidR="00E33E6D" w:rsidRDefault="00E33E6D">
            <w:pPr>
              <w:pStyle w:val="TableParagraph"/>
              <w:ind w:left="0"/>
            </w:pPr>
          </w:p>
        </w:tc>
        <w:tc>
          <w:tcPr>
            <w:tcW w:w="1920" w:type="dxa"/>
            <w:shd w:val="clear" w:color="auto" w:fill="C5D9F0"/>
          </w:tcPr>
          <w:p w:rsidR="00E33E6D" w:rsidRDefault="00E33E6D">
            <w:pPr>
              <w:pStyle w:val="TableParagraph"/>
              <w:ind w:left="0"/>
            </w:pPr>
          </w:p>
        </w:tc>
        <w:tc>
          <w:tcPr>
            <w:tcW w:w="1939" w:type="dxa"/>
            <w:shd w:val="clear" w:color="auto" w:fill="C5D9F0"/>
          </w:tcPr>
          <w:p w:rsidR="00E33E6D" w:rsidRDefault="00E33E6D">
            <w:pPr>
              <w:pStyle w:val="TableParagraph"/>
              <w:ind w:left="0"/>
            </w:pPr>
          </w:p>
        </w:tc>
      </w:tr>
      <w:tr w:rsidR="00E33E6D">
        <w:trPr>
          <w:trHeight w:val="673"/>
        </w:trPr>
        <w:tc>
          <w:tcPr>
            <w:tcW w:w="1200" w:type="dxa"/>
            <w:shd w:val="clear" w:color="auto" w:fill="C5D9F0"/>
          </w:tcPr>
          <w:p w:rsidR="00E33E6D" w:rsidRDefault="00E33E6D">
            <w:pPr>
              <w:pStyle w:val="TableParagraph"/>
              <w:ind w:left="0"/>
            </w:pPr>
          </w:p>
        </w:tc>
        <w:tc>
          <w:tcPr>
            <w:tcW w:w="2559" w:type="dxa"/>
            <w:shd w:val="clear" w:color="auto" w:fill="C5D9F0"/>
          </w:tcPr>
          <w:p w:rsidR="00E33E6D" w:rsidRDefault="00E33E6D">
            <w:pPr>
              <w:pStyle w:val="TableParagraph"/>
              <w:ind w:left="0"/>
            </w:pPr>
          </w:p>
        </w:tc>
        <w:tc>
          <w:tcPr>
            <w:tcW w:w="2030" w:type="dxa"/>
            <w:shd w:val="clear" w:color="auto" w:fill="C5D9F0"/>
          </w:tcPr>
          <w:p w:rsidR="00E33E6D" w:rsidRDefault="00E33E6D">
            <w:pPr>
              <w:pStyle w:val="TableParagraph"/>
              <w:ind w:left="0"/>
            </w:pPr>
          </w:p>
        </w:tc>
        <w:tc>
          <w:tcPr>
            <w:tcW w:w="1144" w:type="dxa"/>
            <w:shd w:val="clear" w:color="auto" w:fill="C5D9F0"/>
          </w:tcPr>
          <w:p w:rsidR="00E33E6D" w:rsidRDefault="00E33E6D">
            <w:pPr>
              <w:pStyle w:val="TableParagraph"/>
              <w:ind w:left="0"/>
            </w:pPr>
          </w:p>
        </w:tc>
        <w:tc>
          <w:tcPr>
            <w:tcW w:w="1440" w:type="dxa"/>
            <w:shd w:val="clear" w:color="auto" w:fill="C5D9F0"/>
          </w:tcPr>
          <w:p w:rsidR="00E33E6D" w:rsidRDefault="00E33E6D">
            <w:pPr>
              <w:pStyle w:val="TableParagraph"/>
              <w:ind w:left="0"/>
            </w:pPr>
          </w:p>
        </w:tc>
        <w:tc>
          <w:tcPr>
            <w:tcW w:w="1468" w:type="dxa"/>
            <w:shd w:val="clear" w:color="auto" w:fill="C5D9F0"/>
          </w:tcPr>
          <w:p w:rsidR="00E33E6D" w:rsidRDefault="00E33E6D">
            <w:pPr>
              <w:pStyle w:val="TableParagraph"/>
              <w:ind w:left="0"/>
            </w:pPr>
          </w:p>
        </w:tc>
        <w:tc>
          <w:tcPr>
            <w:tcW w:w="1920" w:type="dxa"/>
            <w:shd w:val="clear" w:color="auto" w:fill="C5D9F0"/>
          </w:tcPr>
          <w:p w:rsidR="00E33E6D" w:rsidRDefault="00E33E6D">
            <w:pPr>
              <w:pStyle w:val="TableParagraph"/>
              <w:ind w:left="0"/>
            </w:pPr>
          </w:p>
        </w:tc>
        <w:tc>
          <w:tcPr>
            <w:tcW w:w="1939" w:type="dxa"/>
            <w:shd w:val="clear" w:color="auto" w:fill="C5D9F0"/>
          </w:tcPr>
          <w:p w:rsidR="00E33E6D" w:rsidRDefault="00E33E6D">
            <w:pPr>
              <w:pStyle w:val="TableParagraph"/>
              <w:ind w:left="0"/>
            </w:pPr>
          </w:p>
        </w:tc>
      </w:tr>
      <w:tr w:rsidR="00E33E6D">
        <w:trPr>
          <w:trHeight w:val="673"/>
        </w:trPr>
        <w:tc>
          <w:tcPr>
            <w:tcW w:w="1200" w:type="dxa"/>
            <w:shd w:val="clear" w:color="auto" w:fill="C5D9F0"/>
          </w:tcPr>
          <w:p w:rsidR="00E33E6D" w:rsidRDefault="00E33E6D">
            <w:pPr>
              <w:pStyle w:val="TableParagraph"/>
              <w:ind w:left="0"/>
            </w:pPr>
          </w:p>
        </w:tc>
        <w:tc>
          <w:tcPr>
            <w:tcW w:w="2559" w:type="dxa"/>
            <w:shd w:val="clear" w:color="auto" w:fill="C5D9F0"/>
          </w:tcPr>
          <w:p w:rsidR="00E33E6D" w:rsidRDefault="00E33E6D">
            <w:pPr>
              <w:pStyle w:val="TableParagraph"/>
              <w:ind w:left="0"/>
            </w:pPr>
          </w:p>
        </w:tc>
        <w:tc>
          <w:tcPr>
            <w:tcW w:w="2030" w:type="dxa"/>
            <w:shd w:val="clear" w:color="auto" w:fill="C5D9F0"/>
          </w:tcPr>
          <w:p w:rsidR="00E33E6D" w:rsidRDefault="00E33E6D">
            <w:pPr>
              <w:pStyle w:val="TableParagraph"/>
              <w:ind w:left="0"/>
            </w:pPr>
          </w:p>
        </w:tc>
        <w:tc>
          <w:tcPr>
            <w:tcW w:w="1144" w:type="dxa"/>
            <w:shd w:val="clear" w:color="auto" w:fill="C5D9F0"/>
          </w:tcPr>
          <w:p w:rsidR="00E33E6D" w:rsidRDefault="00E33E6D">
            <w:pPr>
              <w:pStyle w:val="TableParagraph"/>
              <w:ind w:left="0"/>
            </w:pPr>
          </w:p>
        </w:tc>
        <w:tc>
          <w:tcPr>
            <w:tcW w:w="1440" w:type="dxa"/>
            <w:shd w:val="clear" w:color="auto" w:fill="C5D9F0"/>
          </w:tcPr>
          <w:p w:rsidR="00E33E6D" w:rsidRDefault="00E33E6D">
            <w:pPr>
              <w:pStyle w:val="TableParagraph"/>
              <w:ind w:left="0"/>
            </w:pPr>
          </w:p>
        </w:tc>
        <w:tc>
          <w:tcPr>
            <w:tcW w:w="1468" w:type="dxa"/>
            <w:shd w:val="clear" w:color="auto" w:fill="C5D9F0"/>
          </w:tcPr>
          <w:p w:rsidR="00E33E6D" w:rsidRDefault="00E33E6D">
            <w:pPr>
              <w:pStyle w:val="TableParagraph"/>
              <w:ind w:left="0"/>
            </w:pPr>
          </w:p>
        </w:tc>
        <w:tc>
          <w:tcPr>
            <w:tcW w:w="1920" w:type="dxa"/>
            <w:shd w:val="clear" w:color="auto" w:fill="C5D9F0"/>
          </w:tcPr>
          <w:p w:rsidR="00E33E6D" w:rsidRDefault="00E33E6D">
            <w:pPr>
              <w:pStyle w:val="TableParagraph"/>
              <w:ind w:left="0"/>
            </w:pPr>
          </w:p>
        </w:tc>
        <w:tc>
          <w:tcPr>
            <w:tcW w:w="1939" w:type="dxa"/>
            <w:shd w:val="clear" w:color="auto" w:fill="C5D9F0"/>
          </w:tcPr>
          <w:p w:rsidR="00E33E6D" w:rsidRDefault="00E33E6D">
            <w:pPr>
              <w:pStyle w:val="TableParagraph"/>
              <w:ind w:left="0"/>
            </w:pPr>
          </w:p>
        </w:tc>
      </w:tr>
      <w:tr w:rsidR="00E33E6D">
        <w:trPr>
          <w:trHeight w:val="674"/>
        </w:trPr>
        <w:tc>
          <w:tcPr>
            <w:tcW w:w="1200" w:type="dxa"/>
            <w:shd w:val="clear" w:color="auto" w:fill="C5D9F0"/>
          </w:tcPr>
          <w:p w:rsidR="00E33E6D" w:rsidRDefault="00E33E6D">
            <w:pPr>
              <w:pStyle w:val="TableParagraph"/>
              <w:ind w:left="0"/>
            </w:pPr>
          </w:p>
        </w:tc>
        <w:tc>
          <w:tcPr>
            <w:tcW w:w="2559" w:type="dxa"/>
            <w:shd w:val="clear" w:color="auto" w:fill="C5D9F0"/>
          </w:tcPr>
          <w:p w:rsidR="00E33E6D" w:rsidRDefault="00E33E6D">
            <w:pPr>
              <w:pStyle w:val="TableParagraph"/>
              <w:ind w:left="0"/>
            </w:pPr>
          </w:p>
        </w:tc>
        <w:tc>
          <w:tcPr>
            <w:tcW w:w="2030" w:type="dxa"/>
            <w:shd w:val="clear" w:color="auto" w:fill="C5D9F0"/>
          </w:tcPr>
          <w:p w:rsidR="00E33E6D" w:rsidRDefault="00E33E6D">
            <w:pPr>
              <w:pStyle w:val="TableParagraph"/>
              <w:ind w:left="0"/>
            </w:pPr>
          </w:p>
        </w:tc>
        <w:tc>
          <w:tcPr>
            <w:tcW w:w="1144" w:type="dxa"/>
            <w:shd w:val="clear" w:color="auto" w:fill="C5D9F0"/>
          </w:tcPr>
          <w:p w:rsidR="00E33E6D" w:rsidRDefault="00E33E6D">
            <w:pPr>
              <w:pStyle w:val="TableParagraph"/>
              <w:ind w:left="0"/>
            </w:pPr>
          </w:p>
        </w:tc>
        <w:tc>
          <w:tcPr>
            <w:tcW w:w="1440" w:type="dxa"/>
            <w:shd w:val="clear" w:color="auto" w:fill="C5D9F0"/>
          </w:tcPr>
          <w:p w:rsidR="00E33E6D" w:rsidRDefault="00E33E6D">
            <w:pPr>
              <w:pStyle w:val="TableParagraph"/>
              <w:ind w:left="0"/>
            </w:pPr>
          </w:p>
        </w:tc>
        <w:tc>
          <w:tcPr>
            <w:tcW w:w="1468" w:type="dxa"/>
            <w:shd w:val="clear" w:color="auto" w:fill="C5D9F0"/>
          </w:tcPr>
          <w:p w:rsidR="00E33E6D" w:rsidRDefault="00E33E6D">
            <w:pPr>
              <w:pStyle w:val="TableParagraph"/>
              <w:ind w:left="0"/>
            </w:pPr>
          </w:p>
        </w:tc>
        <w:tc>
          <w:tcPr>
            <w:tcW w:w="1920" w:type="dxa"/>
            <w:shd w:val="clear" w:color="auto" w:fill="C5D9F0"/>
          </w:tcPr>
          <w:p w:rsidR="00E33E6D" w:rsidRDefault="00E33E6D">
            <w:pPr>
              <w:pStyle w:val="TableParagraph"/>
              <w:ind w:left="0"/>
            </w:pPr>
          </w:p>
        </w:tc>
        <w:tc>
          <w:tcPr>
            <w:tcW w:w="1939" w:type="dxa"/>
            <w:shd w:val="clear" w:color="auto" w:fill="C5D9F0"/>
          </w:tcPr>
          <w:p w:rsidR="00E33E6D" w:rsidRDefault="00E33E6D">
            <w:pPr>
              <w:pStyle w:val="TableParagraph"/>
              <w:ind w:left="0"/>
            </w:pPr>
          </w:p>
        </w:tc>
      </w:tr>
    </w:tbl>
    <w:p w:rsidR="00E33E6D" w:rsidRDefault="00E33E6D">
      <w:pPr>
        <w:sectPr w:rsidR="00E33E6D">
          <w:headerReference w:type="even" r:id="rId45"/>
          <w:headerReference w:type="default" r:id="rId46"/>
          <w:footerReference w:type="default" r:id="rId47"/>
          <w:headerReference w:type="first" r:id="rId48"/>
          <w:pgSz w:w="15840" w:h="12240" w:orient="landscape"/>
          <w:pgMar w:top="320" w:right="480" w:bottom="480" w:left="1440" w:header="0" w:footer="280" w:gutter="0"/>
          <w:cols w:space="720"/>
        </w:sectPr>
      </w:pPr>
    </w:p>
    <w:p w:rsidR="00E33E6D" w:rsidRDefault="00E33E6D">
      <w:pPr>
        <w:pStyle w:val="BodyText"/>
        <w:spacing w:before="1"/>
        <w:rPr>
          <w:sz w:val="10"/>
        </w:rPr>
      </w:pPr>
    </w:p>
    <w:p w:rsidR="00E33E6D" w:rsidRDefault="003C4574">
      <w:pPr>
        <w:pStyle w:val="Heading2"/>
        <w:numPr>
          <w:ilvl w:val="0"/>
          <w:numId w:val="2"/>
        </w:numPr>
        <w:tabs>
          <w:tab w:val="left" w:pos="1047"/>
        </w:tabs>
        <w:spacing w:before="90"/>
        <w:ind w:left="1046" w:hanging="280"/>
        <w:jc w:val="left"/>
      </w:pPr>
      <w:bookmarkStart w:id="21" w:name="_TOC_250002"/>
      <w:r>
        <w:t>Distribution of tasks and</w:t>
      </w:r>
      <w:r>
        <w:rPr>
          <w:spacing w:val="-1"/>
        </w:rPr>
        <w:t xml:space="preserve"> </w:t>
      </w:r>
      <w:bookmarkEnd w:id="21"/>
      <w:r>
        <w:t>responsibilities</w:t>
      </w:r>
    </w:p>
    <w:p w:rsidR="00E33E6D" w:rsidRDefault="00E33E6D">
      <w:pPr>
        <w:pStyle w:val="BodyText"/>
        <w:rPr>
          <w:b/>
          <w:sz w:val="26"/>
        </w:rPr>
      </w:pPr>
    </w:p>
    <w:p w:rsidR="00E33E6D" w:rsidRDefault="00E33E6D">
      <w:pPr>
        <w:pStyle w:val="BodyText"/>
        <w:spacing w:before="4"/>
        <w:rPr>
          <w:b/>
          <w:sz w:val="22"/>
        </w:rPr>
      </w:pPr>
    </w:p>
    <w:p w:rsidR="00E33E6D" w:rsidRDefault="003C4574">
      <w:pPr>
        <w:pStyle w:val="BodyText"/>
        <w:spacing w:line="276" w:lineRule="auto"/>
        <w:ind w:left="520" w:right="568"/>
        <w:jc w:val="both"/>
      </w:pPr>
      <w:r>
        <w:t>In order for the D&amp;E plan to progress successfully, under WP</w:t>
      </w:r>
      <w:r w:rsidR="005841C3">
        <w:t>6</w:t>
      </w:r>
      <w:r>
        <w:t>, the UKZ and other partners will distribute the task to all consortium members with appropriate content and on time and will cooperate closely with all of them in order to maximize the visibility of the project. The Work Package on dissemination includes the following main activities:</w:t>
      </w:r>
    </w:p>
    <w:p w:rsidR="00E33E6D" w:rsidRDefault="00E33E6D">
      <w:pPr>
        <w:pStyle w:val="BodyText"/>
        <w:spacing w:before="7"/>
      </w:pPr>
    </w:p>
    <w:p w:rsidR="00E33E6D" w:rsidRDefault="003C4574">
      <w:pPr>
        <w:pStyle w:val="BodyText"/>
        <w:ind w:left="1240"/>
      </w:pPr>
      <w:r>
        <w:t xml:space="preserve">WP </w:t>
      </w:r>
      <w:r w:rsidR="005841C3">
        <w:t>6</w:t>
      </w:r>
      <w:r>
        <w:t xml:space="preserve"> Communication Strategy development</w:t>
      </w:r>
    </w:p>
    <w:p w:rsidR="00E33E6D" w:rsidRDefault="003C4574">
      <w:pPr>
        <w:pStyle w:val="ListParagraph"/>
        <w:numPr>
          <w:ilvl w:val="1"/>
          <w:numId w:val="2"/>
        </w:numPr>
        <w:tabs>
          <w:tab w:val="left" w:pos="1240"/>
          <w:tab w:val="left" w:pos="1241"/>
        </w:tabs>
        <w:spacing w:before="43"/>
        <w:ind w:hanging="361"/>
        <w:rPr>
          <w:sz w:val="24"/>
        </w:rPr>
      </w:pPr>
      <w:r>
        <w:rPr>
          <w:sz w:val="24"/>
        </w:rPr>
        <w:t>Project Brand and Marketing Plan</w:t>
      </w:r>
      <w:r>
        <w:rPr>
          <w:spacing w:val="-7"/>
          <w:sz w:val="24"/>
        </w:rPr>
        <w:t xml:space="preserve"> </w:t>
      </w:r>
      <w:r>
        <w:rPr>
          <w:sz w:val="24"/>
        </w:rPr>
        <w:t>development</w:t>
      </w:r>
    </w:p>
    <w:p w:rsidR="00E33E6D" w:rsidRDefault="003C4574">
      <w:pPr>
        <w:pStyle w:val="ListParagraph"/>
        <w:numPr>
          <w:ilvl w:val="1"/>
          <w:numId w:val="2"/>
        </w:numPr>
        <w:tabs>
          <w:tab w:val="left" w:pos="1240"/>
          <w:tab w:val="left" w:pos="1241"/>
        </w:tabs>
        <w:spacing w:before="44"/>
        <w:ind w:hanging="361"/>
        <w:rPr>
          <w:sz w:val="24"/>
        </w:rPr>
      </w:pPr>
      <w:r>
        <w:rPr>
          <w:sz w:val="24"/>
        </w:rPr>
        <w:t>Organization of promotional events</w:t>
      </w:r>
    </w:p>
    <w:p w:rsidR="00E33E6D" w:rsidRDefault="003C4574">
      <w:pPr>
        <w:pStyle w:val="ListParagraph"/>
        <w:numPr>
          <w:ilvl w:val="1"/>
          <w:numId w:val="2"/>
        </w:numPr>
        <w:tabs>
          <w:tab w:val="left" w:pos="1240"/>
          <w:tab w:val="left" w:pos="1241"/>
        </w:tabs>
        <w:spacing w:before="42"/>
        <w:ind w:hanging="361"/>
        <w:rPr>
          <w:sz w:val="24"/>
        </w:rPr>
      </w:pPr>
      <w:r>
        <w:rPr>
          <w:sz w:val="24"/>
        </w:rPr>
        <w:t>Organization of scientific and innovation</w:t>
      </w:r>
      <w:r>
        <w:rPr>
          <w:spacing w:val="-6"/>
          <w:sz w:val="24"/>
        </w:rPr>
        <w:t xml:space="preserve"> </w:t>
      </w:r>
      <w:r>
        <w:rPr>
          <w:sz w:val="24"/>
        </w:rPr>
        <w:t>conferences</w:t>
      </w:r>
    </w:p>
    <w:p w:rsidR="00E33E6D" w:rsidRDefault="00E33E6D">
      <w:pPr>
        <w:pStyle w:val="BodyText"/>
        <w:spacing w:before="2"/>
      </w:pPr>
    </w:p>
    <w:p w:rsidR="00E33E6D" w:rsidRDefault="003C4574">
      <w:pPr>
        <w:pStyle w:val="BodyText"/>
        <w:ind w:left="520"/>
        <w:jc w:val="both"/>
      </w:pPr>
      <w:r>
        <w:t xml:space="preserve">Table 2 shows the distribution of tasks among consortium members regarding WP </w:t>
      </w:r>
      <w:r w:rsidR="005841C3">
        <w:t>6</w:t>
      </w:r>
      <w:r>
        <w:t xml:space="preserve"> activities.</w:t>
      </w:r>
    </w:p>
    <w:p w:rsidR="00E33E6D" w:rsidRDefault="00E33E6D">
      <w:pPr>
        <w:pStyle w:val="BodyText"/>
        <w:rPr>
          <w:sz w:val="26"/>
        </w:rPr>
      </w:pPr>
    </w:p>
    <w:p w:rsidR="00E33E6D" w:rsidRDefault="003C4574">
      <w:pPr>
        <w:pStyle w:val="BodyText"/>
        <w:spacing w:before="150"/>
        <w:ind w:left="1173"/>
      </w:pPr>
      <w:r>
        <w:t>Table 2. Distribution of tasks</w:t>
      </w:r>
    </w:p>
    <w:p w:rsidR="00E33E6D" w:rsidRDefault="00E33E6D">
      <w:pPr>
        <w:pStyle w:val="BodyText"/>
        <w:spacing w:before="10"/>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3"/>
        <w:gridCol w:w="4575"/>
        <w:gridCol w:w="1926"/>
      </w:tblGrid>
      <w:tr w:rsidR="00E33E6D">
        <w:trPr>
          <w:trHeight w:val="561"/>
        </w:trPr>
        <w:tc>
          <w:tcPr>
            <w:tcW w:w="2653" w:type="dxa"/>
          </w:tcPr>
          <w:p w:rsidR="00E33E6D" w:rsidRDefault="003C4574">
            <w:pPr>
              <w:pStyle w:val="TableParagraph"/>
              <w:spacing w:before="6"/>
              <w:ind w:left="110"/>
              <w:rPr>
                <w:b/>
                <w:sz w:val="24"/>
              </w:rPr>
            </w:pPr>
            <w:r>
              <w:rPr>
                <w:b/>
                <w:sz w:val="24"/>
              </w:rPr>
              <w:t>Task</w:t>
            </w:r>
          </w:p>
        </w:tc>
        <w:tc>
          <w:tcPr>
            <w:tcW w:w="4575" w:type="dxa"/>
          </w:tcPr>
          <w:p w:rsidR="00E33E6D" w:rsidRDefault="003C4574">
            <w:pPr>
              <w:pStyle w:val="TableParagraph"/>
              <w:spacing w:before="6"/>
              <w:ind w:left="107"/>
              <w:rPr>
                <w:b/>
                <w:sz w:val="24"/>
              </w:rPr>
            </w:pPr>
            <w:r>
              <w:rPr>
                <w:b/>
                <w:sz w:val="24"/>
              </w:rPr>
              <w:t>Description of task</w:t>
            </w:r>
          </w:p>
        </w:tc>
        <w:tc>
          <w:tcPr>
            <w:tcW w:w="1926" w:type="dxa"/>
          </w:tcPr>
          <w:p w:rsidR="00E33E6D" w:rsidRDefault="003C4574">
            <w:pPr>
              <w:pStyle w:val="TableParagraph"/>
              <w:tabs>
                <w:tab w:val="left" w:pos="1716"/>
              </w:tabs>
              <w:spacing w:before="6" w:line="270" w:lineRule="atLeast"/>
              <w:ind w:left="111" w:right="-15"/>
              <w:rPr>
                <w:b/>
                <w:sz w:val="24"/>
              </w:rPr>
            </w:pPr>
            <w:r>
              <w:rPr>
                <w:b/>
                <w:sz w:val="24"/>
              </w:rPr>
              <w:t>Partner</w:t>
            </w:r>
            <w:r>
              <w:rPr>
                <w:b/>
                <w:sz w:val="24"/>
              </w:rPr>
              <w:tab/>
              <w:t>in charge</w:t>
            </w:r>
          </w:p>
        </w:tc>
      </w:tr>
      <w:tr w:rsidR="00E33E6D">
        <w:trPr>
          <w:trHeight w:val="1968"/>
        </w:trPr>
        <w:tc>
          <w:tcPr>
            <w:tcW w:w="2653" w:type="dxa"/>
          </w:tcPr>
          <w:p w:rsidR="00E33E6D" w:rsidRDefault="003C4574">
            <w:pPr>
              <w:pStyle w:val="TableParagraph"/>
              <w:tabs>
                <w:tab w:val="left" w:pos="1817"/>
              </w:tabs>
              <w:spacing w:line="276" w:lineRule="auto"/>
              <w:ind w:left="110" w:right="-15"/>
              <w:rPr>
                <w:sz w:val="24"/>
              </w:rPr>
            </w:pPr>
            <w:r>
              <w:rPr>
                <w:sz w:val="24"/>
              </w:rPr>
              <w:t xml:space="preserve">Promoting  </w:t>
            </w:r>
            <w:r>
              <w:rPr>
                <w:spacing w:val="17"/>
                <w:sz w:val="24"/>
              </w:rPr>
              <w:t xml:space="preserve"> </w:t>
            </w:r>
            <w:r>
              <w:rPr>
                <w:sz w:val="24"/>
              </w:rPr>
              <w:t>the</w:t>
            </w:r>
            <w:r>
              <w:rPr>
                <w:sz w:val="24"/>
              </w:rPr>
              <w:tab/>
              <w:t>Kick-off meeting;</w:t>
            </w:r>
          </w:p>
        </w:tc>
        <w:tc>
          <w:tcPr>
            <w:tcW w:w="4575" w:type="dxa"/>
          </w:tcPr>
          <w:p w:rsidR="00E33E6D" w:rsidRDefault="003C4574">
            <w:pPr>
              <w:pStyle w:val="TableParagraph"/>
              <w:spacing w:before="3" w:line="259" w:lineRule="auto"/>
              <w:ind w:left="107" w:right="434"/>
              <w:jc w:val="both"/>
              <w:rPr>
                <w:sz w:val="24"/>
              </w:rPr>
            </w:pPr>
            <w:r>
              <w:rPr>
                <w:sz w:val="24"/>
              </w:rPr>
              <w:t>The project partners are responsible for the promoting the information materials for the kick-off meeting (list of participants; meeting agenda; minutes of the meeting; etc).</w:t>
            </w:r>
          </w:p>
        </w:tc>
        <w:tc>
          <w:tcPr>
            <w:tcW w:w="1926" w:type="dxa"/>
          </w:tcPr>
          <w:p w:rsidR="00E33E6D" w:rsidRDefault="003C4574" w:rsidP="006F677F">
            <w:pPr>
              <w:pStyle w:val="TableParagraph"/>
              <w:spacing w:before="20" w:line="254" w:lineRule="auto"/>
              <w:ind w:left="111" w:right="476"/>
              <w:jc w:val="both"/>
              <w:rPr>
                <w:sz w:val="24"/>
              </w:rPr>
            </w:pPr>
            <w:r>
              <w:rPr>
                <w:sz w:val="24"/>
              </w:rPr>
              <w:t xml:space="preserve">Led by </w:t>
            </w:r>
            <w:r w:rsidR="006F677F">
              <w:rPr>
                <w:sz w:val="24"/>
              </w:rPr>
              <w:t>UoM</w:t>
            </w:r>
            <w:r>
              <w:rPr>
                <w:sz w:val="24"/>
              </w:rPr>
              <w:t>, contributions from all partners</w:t>
            </w:r>
          </w:p>
        </w:tc>
      </w:tr>
      <w:tr w:rsidR="00E33E6D">
        <w:trPr>
          <w:trHeight w:val="2858"/>
        </w:trPr>
        <w:tc>
          <w:tcPr>
            <w:tcW w:w="2653" w:type="dxa"/>
          </w:tcPr>
          <w:p w:rsidR="00E33E6D" w:rsidRDefault="003C4574">
            <w:pPr>
              <w:pStyle w:val="TableParagraph"/>
              <w:spacing w:before="3" w:line="254" w:lineRule="auto"/>
              <w:ind w:left="110"/>
              <w:rPr>
                <w:sz w:val="24"/>
              </w:rPr>
            </w:pPr>
            <w:r>
              <w:rPr>
                <w:sz w:val="24"/>
              </w:rPr>
              <w:t>Project Management Workshop</w:t>
            </w:r>
          </w:p>
        </w:tc>
        <w:tc>
          <w:tcPr>
            <w:tcW w:w="4575" w:type="dxa"/>
          </w:tcPr>
          <w:p w:rsidR="00E33E6D" w:rsidRDefault="003C4574">
            <w:pPr>
              <w:pStyle w:val="TableParagraph"/>
              <w:spacing w:line="276" w:lineRule="auto"/>
              <w:ind w:left="128" w:right="112" w:hanging="22"/>
              <w:jc w:val="both"/>
              <w:rPr>
                <w:sz w:val="24"/>
              </w:rPr>
            </w:pPr>
            <w:r>
              <w:rPr>
                <w:sz w:val="24"/>
              </w:rPr>
              <w:t>The dissemination materials about the project management issues, as: project management lifecycle, project management procedure and scheduling (Tasks durations and dependencies, Activity network Activity timeline, Project Staffing, Project Costing, Allocation of Responsibilities, the Financial Rules for the Management of the</w:t>
            </w:r>
            <w:r>
              <w:rPr>
                <w:spacing w:val="42"/>
                <w:sz w:val="24"/>
              </w:rPr>
              <w:t xml:space="preserve"> </w:t>
            </w:r>
            <w:r>
              <w:rPr>
                <w:sz w:val="24"/>
              </w:rPr>
              <w:t>Grant),</w:t>
            </w:r>
          </w:p>
          <w:p w:rsidR="00E33E6D" w:rsidRDefault="003C4574">
            <w:pPr>
              <w:pStyle w:val="TableParagraph"/>
              <w:ind w:left="128"/>
              <w:jc w:val="both"/>
              <w:rPr>
                <w:sz w:val="24"/>
              </w:rPr>
            </w:pPr>
            <w:r>
              <w:rPr>
                <w:sz w:val="24"/>
              </w:rPr>
              <w:t>etc., was done to all project partners.</w:t>
            </w:r>
          </w:p>
        </w:tc>
        <w:tc>
          <w:tcPr>
            <w:tcW w:w="1926" w:type="dxa"/>
          </w:tcPr>
          <w:p w:rsidR="00E33E6D" w:rsidRDefault="003C4574" w:rsidP="006F677F">
            <w:pPr>
              <w:pStyle w:val="TableParagraph"/>
              <w:tabs>
                <w:tab w:val="left" w:pos="728"/>
                <w:tab w:val="left" w:pos="1212"/>
              </w:tabs>
              <w:spacing w:before="3" w:line="259" w:lineRule="auto"/>
              <w:ind w:left="111" w:right="147"/>
              <w:rPr>
                <w:sz w:val="24"/>
              </w:rPr>
            </w:pPr>
            <w:r>
              <w:rPr>
                <w:sz w:val="24"/>
              </w:rPr>
              <w:t>Led</w:t>
            </w:r>
            <w:r>
              <w:rPr>
                <w:sz w:val="24"/>
              </w:rPr>
              <w:tab/>
              <w:t>by</w:t>
            </w:r>
            <w:r>
              <w:rPr>
                <w:sz w:val="24"/>
              </w:rPr>
              <w:tab/>
            </w:r>
            <w:r w:rsidR="005841C3">
              <w:rPr>
                <w:sz w:val="24"/>
              </w:rPr>
              <w:t>U</w:t>
            </w:r>
            <w:r w:rsidR="006F677F">
              <w:rPr>
                <w:sz w:val="24"/>
              </w:rPr>
              <w:t>oM</w:t>
            </w:r>
            <w:r w:rsidR="005841C3">
              <w:rPr>
                <w:sz w:val="24"/>
              </w:rPr>
              <w:t xml:space="preserve"> &amp; </w:t>
            </w:r>
            <w:r>
              <w:rPr>
                <w:spacing w:val="-5"/>
                <w:sz w:val="24"/>
              </w:rPr>
              <w:t xml:space="preserve">UKZ, </w:t>
            </w:r>
            <w:r>
              <w:rPr>
                <w:sz w:val="24"/>
              </w:rPr>
              <w:t>contributions from all</w:t>
            </w:r>
            <w:r>
              <w:rPr>
                <w:spacing w:val="-2"/>
                <w:sz w:val="24"/>
              </w:rPr>
              <w:t xml:space="preserve"> </w:t>
            </w:r>
            <w:r>
              <w:rPr>
                <w:sz w:val="24"/>
              </w:rPr>
              <w:t>partners</w:t>
            </w:r>
          </w:p>
        </w:tc>
      </w:tr>
    </w:tbl>
    <w:p w:rsidR="00E33E6D" w:rsidRDefault="00E33E6D">
      <w:pPr>
        <w:spacing w:line="259" w:lineRule="auto"/>
        <w:rPr>
          <w:sz w:val="24"/>
        </w:rPr>
        <w:sectPr w:rsidR="00E33E6D">
          <w:headerReference w:type="even" r:id="rId49"/>
          <w:headerReference w:type="default" r:id="rId50"/>
          <w:footerReference w:type="default" r:id="rId51"/>
          <w:headerReference w:type="first" r:id="rId52"/>
          <w:pgSz w:w="12240" w:h="15840"/>
          <w:pgMar w:top="1560" w:right="1160" w:bottom="400" w:left="920" w:header="320" w:footer="200" w:gutter="0"/>
          <w:pgNumType w:start="30"/>
          <w:cols w:space="720"/>
        </w:sectPr>
      </w:pPr>
    </w:p>
    <w:p w:rsidR="00E33E6D" w:rsidRDefault="00E33E6D">
      <w:pPr>
        <w:pStyle w:val="BodyText"/>
        <w:spacing w:before="10"/>
        <w:rPr>
          <w:sz w:val="29"/>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3"/>
        <w:gridCol w:w="4575"/>
        <w:gridCol w:w="1926"/>
      </w:tblGrid>
      <w:tr w:rsidR="00E33E6D">
        <w:trPr>
          <w:trHeight w:val="1607"/>
        </w:trPr>
        <w:tc>
          <w:tcPr>
            <w:tcW w:w="2653" w:type="dxa"/>
          </w:tcPr>
          <w:p w:rsidR="00E33E6D" w:rsidRDefault="003C4574">
            <w:pPr>
              <w:pStyle w:val="TableParagraph"/>
              <w:spacing w:before="6"/>
              <w:ind w:left="110"/>
              <w:rPr>
                <w:sz w:val="24"/>
              </w:rPr>
            </w:pPr>
            <w:r>
              <w:rPr>
                <w:sz w:val="24"/>
              </w:rPr>
              <w:t>Design of the D&amp;E Plan</w:t>
            </w:r>
          </w:p>
        </w:tc>
        <w:tc>
          <w:tcPr>
            <w:tcW w:w="4575" w:type="dxa"/>
          </w:tcPr>
          <w:p w:rsidR="00E33E6D" w:rsidRDefault="003C4574">
            <w:pPr>
              <w:pStyle w:val="TableParagraph"/>
              <w:spacing w:line="276" w:lineRule="auto"/>
              <w:ind w:left="128" w:right="87"/>
              <w:jc w:val="both"/>
              <w:rPr>
                <w:sz w:val="24"/>
              </w:rPr>
            </w:pPr>
            <w:r>
              <w:rPr>
                <w:sz w:val="24"/>
              </w:rPr>
              <w:t>This will include methods and tools for results of D&amp;E including organization and holding of wide range of promotional and informative events aiming to spread project significance and results</w:t>
            </w:r>
          </w:p>
        </w:tc>
        <w:tc>
          <w:tcPr>
            <w:tcW w:w="1926" w:type="dxa"/>
          </w:tcPr>
          <w:p w:rsidR="00E33E6D" w:rsidRDefault="003C4574">
            <w:pPr>
              <w:pStyle w:val="TableParagraph"/>
              <w:spacing w:before="8" w:line="259" w:lineRule="auto"/>
              <w:ind w:left="111" w:right="185"/>
              <w:rPr>
                <w:sz w:val="24"/>
              </w:rPr>
            </w:pPr>
            <w:r>
              <w:rPr>
                <w:sz w:val="24"/>
              </w:rPr>
              <w:t xml:space="preserve">Led by </w:t>
            </w:r>
            <w:r w:rsidR="005841C3">
              <w:rPr>
                <w:sz w:val="24"/>
              </w:rPr>
              <w:t>UKZ</w:t>
            </w:r>
            <w:r>
              <w:rPr>
                <w:sz w:val="24"/>
              </w:rPr>
              <w:t>, contributions from all partners</w:t>
            </w:r>
          </w:p>
        </w:tc>
      </w:tr>
      <w:tr w:rsidR="00E33E6D">
        <w:trPr>
          <w:trHeight w:val="1797"/>
        </w:trPr>
        <w:tc>
          <w:tcPr>
            <w:tcW w:w="2653" w:type="dxa"/>
          </w:tcPr>
          <w:p w:rsidR="00E33E6D" w:rsidRDefault="003C4574">
            <w:pPr>
              <w:pStyle w:val="TableParagraph"/>
              <w:tabs>
                <w:tab w:val="left" w:pos="1638"/>
                <w:tab w:val="left" w:pos="2219"/>
              </w:tabs>
              <w:spacing w:line="276" w:lineRule="auto"/>
              <w:ind w:left="110" w:right="139"/>
              <w:rPr>
                <w:sz w:val="24"/>
              </w:rPr>
            </w:pPr>
            <w:r>
              <w:rPr>
                <w:sz w:val="24"/>
              </w:rPr>
              <w:t>Functioning</w:t>
            </w:r>
            <w:r>
              <w:rPr>
                <w:sz w:val="24"/>
              </w:rPr>
              <w:tab/>
              <w:t>of</w:t>
            </w:r>
            <w:r>
              <w:rPr>
                <w:sz w:val="24"/>
              </w:rPr>
              <w:tab/>
            </w:r>
            <w:r>
              <w:rPr>
                <w:spacing w:val="-10"/>
                <w:sz w:val="24"/>
              </w:rPr>
              <w:t xml:space="preserve">the </w:t>
            </w:r>
            <w:r>
              <w:rPr>
                <w:sz w:val="24"/>
              </w:rPr>
              <w:t>education</w:t>
            </w:r>
            <w:r>
              <w:rPr>
                <w:spacing w:val="-1"/>
                <w:sz w:val="24"/>
              </w:rPr>
              <w:t xml:space="preserve"> </w:t>
            </w:r>
            <w:r>
              <w:rPr>
                <w:sz w:val="24"/>
              </w:rPr>
              <w:t>software;</w:t>
            </w:r>
          </w:p>
        </w:tc>
        <w:tc>
          <w:tcPr>
            <w:tcW w:w="4575" w:type="dxa"/>
          </w:tcPr>
          <w:p w:rsidR="00E33E6D" w:rsidRDefault="003C4574">
            <w:pPr>
              <w:pStyle w:val="TableParagraph"/>
              <w:spacing w:before="3" w:line="259" w:lineRule="auto"/>
              <w:ind w:left="107" w:right="240"/>
              <w:jc w:val="both"/>
              <w:rPr>
                <w:sz w:val="24"/>
              </w:rPr>
            </w:pPr>
            <w:r>
              <w:rPr>
                <w:sz w:val="24"/>
              </w:rPr>
              <w:t xml:space="preserve">The online platform will be installed as a multi- functional multimedia solution </w:t>
            </w:r>
            <w:r>
              <w:rPr>
                <w:spacing w:val="-4"/>
                <w:sz w:val="24"/>
              </w:rPr>
              <w:t xml:space="preserve">for </w:t>
            </w:r>
            <w:r>
              <w:rPr>
                <w:sz w:val="24"/>
              </w:rPr>
              <w:t>conducting webinars, online presentations, meetings, web conferences, online trainings, and other forms of</w:t>
            </w:r>
            <w:r>
              <w:rPr>
                <w:spacing w:val="36"/>
                <w:sz w:val="24"/>
              </w:rPr>
              <w:t xml:space="preserve"> </w:t>
            </w:r>
            <w:r>
              <w:rPr>
                <w:spacing w:val="-3"/>
                <w:sz w:val="24"/>
              </w:rPr>
              <w:t>distance</w:t>
            </w:r>
          </w:p>
          <w:p w:rsidR="00E33E6D" w:rsidRDefault="003C4574">
            <w:pPr>
              <w:pStyle w:val="TableParagraph"/>
              <w:spacing w:before="1"/>
              <w:ind w:left="107"/>
              <w:jc w:val="both"/>
              <w:rPr>
                <w:sz w:val="24"/>
              </w:rPr>
            </w:pPr>
            <w:r>
              <w:rPr>
                <w:sz w:val="24"/>
              </w:rPr>
              <w:t>education and business networking</w:t>
            </w:r>
          </w:p>
        </w:tc>
        <w:tc>
          <w:tcPr>
            <w:tcW w:w="1926" w:type="dxa"/>
          </w:tcPr>
          <w:p w:rsidR="00E33E6D" w:rsidRDefault="003C4574">
            <w:pPr>
              <w:pStyle w:val="TableParagraph"/>
              <w:spacing w:before="3"/>
              <w:ind w:left="111"/>
              <w:rPr>
                <w:sz w:val="24"/>
              </w:rPr>
            </w:pPr>
            <w:r>
              <w:rPr>
                <w:sz w:val="24"/>
              </w:rPr>
              <w:t>All partners</w:t>
            </w:r>
          </w:p>
        </w:tc>
      </w:tr>
    </w:tbl>
    <w:p w:rsidR="00E33E6D" w:rsidRDefault="00E33E6D">
      <w:pPr>
        <w:spacing w:line="256" w:lineRule="auto"/>
        <w:rPr>
          <w:sz w:val="24"/>
        </w:rPr>
        <w:sectPr w:rsidR="00E33E6D">
          <w:pgSz w:w="12240" w:h="15840"/>
          <w:pgMar w:top="1560" w:right="1160" w:bottom="400" w:left="920" w:header="320" w:footer="200" w:gutter="0"/>
          <w:cols w:space="720"/>
        </w:sectPr>
      </w:pPr>
    </w:p>
    <w:p w:rsidR="00E33E6D" w:rsidRDefault="00E33E6D">
      <w:pPr>
        <w:pStyle w:val="BodyText"/>
        <w:spacing w:before="7"/>
        <w:rPr>
          <w:sz w:val="5"/>
        </w:rPr>
      </w:pPr>
    </w:p>
    <w:tbl>
      <w:tblPr>
        <w:tblW w:w="0" w:type="auto"/>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3"/>
        <w:gridCol w:w="4575"/>
        <w:gridCol w:w="1926"/>
      </w:tblGrid>
      <w:tr w:rsidR="00E33E6D">
        <w:trPr>
          <w:trHeight w:val="5585"/>
        </w:trPr>
        <w:tc>
          <w:tcPr>
            <w:tcW w:w="2653" w:type="dxa"/>
          </w:tcPr>
          <w:p w:rsidR="00E33E6D" w:rsidRDefault="003C4574">
            <w:pPr>
              <w:pStyle w:val="TableParagraph"/>
              <w:tabs>
                <w:tab w:val="left" w:pos="2346"/>
              </w:tabs>
              <w:spacing w:line="276" w:lineRule="auto"/>
              <w:ind w:left="110" w:right="103"/>
              <w:rPr>
                <w:sz w:val="24"/>
              </w:rPr>
            </w:pPr>
            <w:r>
              <w:rPr>
                <w:sz w:val="24"/>
              </w:rPr>
              <w:t>Organization</w:t>
            </w:r>
            <w:r>
              <w:rPr>
                <w:sz w:val="24"/>
              </w:rPr>
              <w:tab/>
            </w:r>
            <w:r>
              <w:rPr>
                <w:spacing w:val="-13"/>
                <w:sz w:val="24"/>
              </w:rPr>
              <w:t xml:space="preserve">of </w:t>
            </w:r>
            <w:r>
              <w:rPr>
                <w:sz w:val="24"/>
              </w:rPr>
              <w:t>promotional</w:t>
            </w:r>
            <w:r>
              <w:rPr>
                <w:spacing w:val="-1"/>
                <w:sz w:val="24"/>
              </w:rPr>
              <w:t xml:space="preserve"> </w:t>
            </w:r>
            <w:r>
              <w:rPr>
                <w:sz w:val="24"/>
              </w:rPr>
              <w:t>events</w:t>
            </w:r>
          </w:p>
        </w:tc>
        <w:tc>
          <w:tcPr>
            <w:tcW w:w="4575" w:type="dxa"/>
          </w:tcPr>
          <w:p w:rsidR="00E33E6D" w:rsidRDefault="003C4574">
            <w:pPr>
              <w:pStyle w:val="TableParagraph"/>
              <w:spacing w:line="276" w:lineRule="auto"/>
              <w:ind w:left="107" w:right="93"/>
              <w:jc w:val="both"/>
              <w:rPr>
                <w:b/>
                <w:i/>
                <w:sz w:val="24"/>
              </w:rPr>
            </w:pPr>
            <w:r>
              <w:rPr>
                <w:b/>
                <w:i/>
                <w:sz w:val="24"/>
              </w:rPr>
              <w:t>Preparing and organizing the promotional and informative events;</w:t>
            </w:r>
          </w:p>
          <w:p w:rsidR="00E33E6D" w:rsidRDefault="003C4574">
            <w:pPr>
              <w:pStyle w:val="TableParagraph"/>
              <w:spacing w:line="276" w:lineRule="auto"/>
              <w:ind w:left="107" w:right="91"/>
              <w:jc w:val="both"/>
              <w:rPr>
                <w:sz w:val="24"/>
              </w:rPr>
            </w:pPr>
            <w:r>
              <w:rPr>
                <w:sz w:val="24"/>
              </w:rPr>
              <w:t>All partner institutions will engage in organization and holding of a range of promotional and informative events, with the aim to exploit project results (both as regular activities of partner HEI and as separate activities that are complementary to regular project activities);</w:t>
            </w:r>
          </w:p>
          <w:p w:rsidR="00E33E6D" w:rsidRDefault="003C4574">
            <w:pPr>
              <w:pStyle w:val="TableParagraph"/>
              <w:spacing w:line="278" w:lineRule="auto"/>
              <w:ind w:left="107" w:right="94"/>
              <w:jc w:val="both"/>
              <w:rPr>
                <w:b/>
                <w:i/>
                <w:sz w:val="24"/>
              </w:rPr>
            </w:pPr>
            <w:r>
              <w:rPr>
                <w:b/>
                <w:i/>
                <w:sz w:val="24"/>
              </w:rPr>
              <w:t>Promotional form and stake holders involved;</w:t>
            </w:r>
          </w:p>
          <w:p w:rsidR="00E33E6D" w:rsidRDefault="003C4574">
            <w:pPr>
              <w:pStyle w:val="TableParagraph"/>
              <w:spacing w:line="276" w:lineRule="auto"/>
              <w:ind w:left="107" w:right="92"/>
              <w:jc w:val="both"/>
              <w:rPr>
                <w:sz w:val="24"/>
              </w:rPr>
            </w:pPr>
            <w:r>
              <w:rPr>
                <w:sz w:val="24"/>
              </w:rPr>
              <w:t xml:space="preserve">These events include: organization of </w:t>
            </w:r>
            <w:r>
              <w:rPr>
                <w:spacing w:val="-4"/>
                <w:sz w:val="24"/>
              </w:rPr>
              <w:t>open</w:t>
            </w:r>
            <w:r>
              <w:rPr>
                <w:spacing w:val="52"/>
                <w:sz w:val="24"/>
              </w:rPr>
              <w:t xml:space="preserve"> </w:t>
            </w:r>
            <w:r>
              <w:rPr>
                <w:sz w:val="24"/>
              </w:rPr>
              <w:t>hours for internationalization and project managing workshops in Programme Countries; presentation of new teaching materials (Book, Guidelines) at international book fairs; institutional promotions; etc.</w:t>
            </w:r>
          </w:p>
        </w:tc>
        <w:tc>
          <w:tcPr>
            <w:tcW w:w="1926" w:type="dxa"/>
          </w:tcPr>
          <w:p w:rsidR="00E33E6D" w:rsidRDefault="003C4574">
            <w:pPr>
              <w:pStyle w:val="TableParagraph"/>
              <w:spacing w:before="1"/>
              <w:ind w:left="111"/>
              <w:rPr>
                <w:sz w:val="24"/>
              </w:rPr>
            </w:pPr>
            <w:r>
              <w:rPr>
                <w:sz w:val="24"/>
              </w:rPr>
              <w:t>All partners</w:t>
            </w:r>
          </w:p>
        </w:tc>
      </w:tr>
      <w:tr w:rsidR="00E33E6D">
        <w:trPr>
          <w:trHeight w:val="2023"/>
        </w:trPr>
        <w:tc>
          <w:tcPr>
            <w:tcW w:w="2653" w:type="dxa"/>
          </w:tcPr>
          <w:p w:rsidR="00E33E6D" w:rsidRDefault="003C4574">
            <w:pPr>
              <w:pStyle w:val="TableParagraph"/>
              <w:tabs>
                <w:tab w:val="left" w:pos="2350"/>
              </w:tabs>
              <w:spacing w:line="278" w:lineRule="auto"/>
              <w:ind w:left="110" w:right="90"/>
              <w:rPr>
                <w:sz w:val="24"/>
              </w:rPr>
            </w:pPr>
            <w:r>
              <w:rPr>
                <w:sz w:val="24"/>
              </w:rPr>
              <w:t>Organization</w:t>
            </w:r>
            <w:r>
              <w:rPr>
                <w:sz w:val="24"/>
              </w:rPr>
              <w:tab/>
            </w:r>
            <w:r>
              <w:rPr>
                <w:spacing w:val="-9"/>
                <w:sz w:val="24"/>
              </w:rPr>
              <w:t xml:space="preserve">of </w:t>
            </w:r>
            <w:r>
              <w:rPr>
                <w:sz w:val="24"/>
              </w:rPr>
              <w:t>conferences</w:t>
            </w:r>
          </w:p>
        </w:tc>
        <w:tc>
          <w:tcPr>
            <w:tcW w:w="4575" w:type="dxa"/>
          </w:tcPr>
          <w:p w:rsidR="00E33E6D" w:rsidRDefault="003C4574">
            <w:pPr>
              <w:pStyle w:val="TableParagraph"/>
              <w:tabs>
                <w:tab w:val="left" w:pos="1714"/>
                <w:tab w:val="left" w:pos="2568"/>
                <w:tab w:val="left" w:pos="4160"/>
              </w:tabs>
              <w:spacing w:line="278" w:lineRule="auto"/>
              <w:ind w:left="107" w:right="96"/>
              <w:rPr>
                <w:b/>
                <w:i/>
                <w:sz w:val="24"/>
              </w:rPr>
            </w:pPr>
            <w:r>
              <w:rPr>
                <w:b/>
                <w:i/>
                <w:sz w:val="24"/>
              </w:rPr>
              <w:t>Organizing</w:t>
            </w:r>
            <w:r>
              <w:rPr>
                <w:b/>
                <w:i/>
                <w:sz w:val="24"/>
              </w:rPr>
              <w:tab/>
              <w:t>and</w:t>
            </w:r>
            <w:r>
              <w:rPr>
                <w:b/>
                <w:i/>
                <w:sz w:val="24"/>
              </w:rPr>
              <w:tab/>
              <w:t>conducting</w:t>
            </w:r>
            <w:r>
              <w:rPr>
                <w:b/>
                <w:i/>
                <w:sz w:val="24"/>
              </w:rPr>
              <w:tab/>
            </w:r>
            <w:r>
              <w:rPr>
                <w:b/>
                <w:i/>
                <w:spacing w:val="-7"/>
                <w:sz w:val="24"/>
              </w:rPr>
              <w:t xml:space="preserve">the </w:t>
            </w:r>
            <w:r>
              <w:rPr>
                <w:b/>
                <w:i/>
                <w:sz w:val="24"/>
              </w:rPr>
              <w:t>international conference;</w:t>
            </w:r>
          </w:p>
          <w:p w:rsidR="00E33E6D" w:rsidRDefault="003C4574">
            <w:pPr>
              <w:pStyle w:val="TableParagraph"/>
              <w:tabs>
                <w:tab w:val="left" w:pos="779"/>
                <w:tab w:val="left" w:pos="2267"/>
                <w:tab w:val="left" w:pos="3593"/>
                <w:tab w:val="left" w:pos="4240"/>
              </w:tabs>
              <w:spacing w:line="276" w:lineRule="auto"/>
              <w:ind w:left="107" w:right="95"/>
              <w:rPr>
                <w:sz w:val="24"/>
              </w:rPr>
            </w:pPr>
            <w:r>
              <w:rPr>
                <w:sz w:val="24"/>
              </w:rPr>
              <w:t>One</w:t>
            </w:r>
            <w:r>
              <w:rPr>
                <w:sz w:val="24"/>
              </w:rPr>
              <w:tab/>
              <w:t>international</w:t>
            </w:r>
            <w:r>
              <w:rPr>
                <w:sz w:val="24"/>
              </w:rPr>
              <w:tab/>
              <w:t>conference</w:t>
            </w:r>
            <w:r>
              <w:rPr>
                <w:sz w:val="24"/>
              </w:rPr>
              <w:tab/>
              <w:t>will</w:t>
            </w:r>
            <w:r>
              <w:rPr>
                <w:sz w:val="24"/>
              </w:rPr>
              <w:tab/>
            </w:r>
            <w:r>
              <w:rPr>
                <w:spacing w:val="-9"/>
                <w:sz w:val="24"/>
              </w:rPr>
              <w:t xml:space="preserve">be </w:t>
            </w:r>
            <w:r>
              <w:rPr>
                <w:sz w:val="24"/>
              </w:rPr>
              <w:t xml:space="preserve">organized in the third year of the project. The conference will </w:t>
            </w:r>
            <w:r w:rsidR="006F677F">
              <w:rPr>
                <w:sz w:val="24"/>
              </w:rPr>
              <w:t>be organized</w:t>
            </w:r>
            <w:r>
              <w:rPr>
                <w:sz w:val="24"/>
              </w:rPr>
              <w:t xml:space="preserve"> and hosted by </w:t>
            </w:r>
            <w:r w:rsidR="006F677F">
              <w:rPr>
                <w:sz w:val="24"/>
              </w:rPr>
              <w:t>UoM</w:t>
            </w:r>
            <w:r>
              <w:rPr>
                <w:spacing w:val="-8"/>
                <w:sz w:val="24"/>
              </w:rPr>
              <w:t xml:space="preserve"> </w:t>
            </w:r>
            <w:r>
              <w:rPr>
                <w:sz w:val="24"/>
              </w:rPr>
              <w:t>.</w:t>
            </w:r>
          </w:p>
        </w:tc>
        <w:tc>
          <w:tcPr>
            <w:tcW w:w="1926" w:type="dxa"/>
          </w:tcPr>
          <w:p w:rsidR="00E33E6D" w:rsidRDefault="005841C3">
            <w:pPr>
              <w:pStyle w:val="TableParagraph"/>
              <w:spacing w:before="3"/>
              <w:ind w:left="111" w:right="-15"/>
              <w:rPr>
                <w:sz w:val="24"/>
              </w:rPr>
            </w:pPr>
            <w:r>
              <w:rPr>
                <w:sz w:val="24"/>
              </w:rPr>
              <w:t>UCA</w:t>
            </w:r>
            <w:r w:rsidR="003C4574">
              <w:rPr>
                <w:sz w:val="24"/>
              </w:rPr>
              <w:t>supported by all</w:t>
            </w:r>
            <w:r w:rsidR="003C4574">
              <w:rPr>
                <w:spacing w:val="-1"/>
                <w:sz w:val="24"/>
              </w:rPr>
              <w:t xml:space="preserve"> </w:t>
            </w:r>
            <w:r w:rsidR="003C4574">
              <w:rPr>
                <w:sz w:val="24"/>
              </w:rPr>
              <w:t>partners</w:t>
            </w:r>
          </w:p>
        </w:tc>
      </w:tr>
    </w:tbl>
    <w:p w:rsidR="006F677F" w:rsidRDefault="006F677F">
      <w:pPr>
        <w:rPr>
          <w:sz w:val="24"/>
        </w:rPr>
      </w:pPr>
    </w:p>
    <w:p w:rsidR="006F677F" w:rsidRPr="006F677F" w:rsidRDefault="006F677F" w:rsidP="006F677F">
      <w:pPr>
        <w:rPr>
          <w:sz w:val="24"/>
        </w:rPr>
      </w:pPr>
    </w:p>
    <w:p w:rsidR="006F677F" w:rsidRDefault="006F677F" w:rsidP="006F677F">
      <w:pPr>
        <w:rPr>
          <w:sz w:val="24"/>
        </w:rPr>
      </w:pPr>
    </w:p>
    <w:p w:rsidR="006F677F" w:rsidRDefault="006F677F" w:rsidP="006F677F">
      <w:pPr>
        <w:tabs>
          <w:tab w:val="left" w:pos="8025"/>
        </w:tabs>
        <w:rPr>
          <w:sz w:val="24"/>
        </w:rPr>
      </w:pPr>
      <w:r>
        <w:rPr>
          <w:sz w:val="24"/>
        </w:rPr>
        <w:tab/>
      </w:r>
    </w:p>
    <w:p w:rsidR="00E33E6D" w:rsidRPr="006F677F" w:rsidRDefault="006F677F" w:rsidP="006F677F">
      <w:pPr>
        <w:tabs>
          <w:tab w:val="left" w:pos="8025"/>
        </w:tabs>
        <w:rPr>
          <w:sz w:val="24"/>
        </w:rPr>
        <w:sectPr w:rsidR="00E33E6D" w:rsidRPr="006F677F">
          <w:pgSz w:w="12240" w:h="15840"/>
          <w:pgMar w:top="1560" w:right="1160" w:bottom="400" w:left="920" w:header="320" w:footer="200" w:gutter="0"/>
          <w:cols w:space="720"/>
        </w:sectPr>
      </w:pPr>
      <w:r>
        <w:rPr>
          <w:sz w:val="24"/>
        </w:rPr>
        <w:tab/>
      </w:r>
    </w:p>
    <w:p w:rsidR="00E33E6D" w:rsidRDefault="00E33E6D">
      <w:pPr>
        <w:pStyle w:val="BodyText"/>
        <w:rPr>
          <w:sz w:val="20"/>
        </w:rPr>
      </w:pPr>
    </w:p>
    <w:p w:rsidR="00E33E6D" w:rsidRDefault="00E33E6D">
      <w:pPr>
        <w:pStyle w:val="BodyText"/>
        <w:spacing w:before="5"/>
        <w:rPr>
          <w:sz w:val="18"/>
        </w:rPr>
      </w:pPr>
    </w:p>
    <w:p w:rsidR="00E33E6D" w:rsidRDefault="003C4574">
      <w:pPr>
        <w:pStyle w:val="Heading2"/>
        <w:numPr>
          <w:ilvl w:val="0"/>
          <w:numId w:val="2"/>
        </w:numPr>
        <w:tabs>
          <w:tab w:val="left" w:pos="1011"/>
        </w:tabs>
        <w:spacing w:before="90"/>
        <w:ind w:left="1010" w:hanging="244"/>
        <w:jc w:val="left"/>
      </w:pPr>
      <w:bookmarkStart w:id="22" w:name="_TOC_250001"/>
      <w:bookmarkEnd w:id="22"/>
      <w:r>
        <w:t>Monitoring and evaluation</w:t>
      </w:r>
    </w:p>
    <w:p w:rsidR="00E33E6D" w:rsidRDefault="00E33E6D">
      <w:pPr>
        <w:pStyle w:val="BodyText"/>
        <w:rPr>
          <w:b/>
          <w:sz w:val="26"/>
        </w:rPr>
      </w:pPr>
    </w:p>
    <w:p w:rsidR="00E33E6D" w:rsidRDefault="00E33E6D">
      <w:pPr>
        <w:pStyle w:val="BodyText"/>
        <w:spacing w:before="7"/>
        <w:rPr>
          <w:b/>
          <w:sz w:val="22"/>
        </w:rPr>
      </w:pPr>
    </w:p>
    <w:p w:rsidR="00E33E6D" w:rsidRDefault="003C4574">
      <w:pPr>
        <w:pStyle w:val="BodyText"/>
        <w:spacing w:line="254" w:lineRule="auto"/>
        <w:ind w:left="520" w:right="627"/>
        <w:jc w:val="both"/>
      </w:pPr>
      <w:r>
        <w:t xml:space="preserve">The project has an overall evaluation strategy to ensure the project quality, therefore the monitoring for dissemination is vital, since the  impact  of  those  activities  contributes to  the successful implementation of the project. </w:t>
      </w:r>
      <w:r>
        <w:rPr>
          <w:spacing w:val="-3"/>
        </w:rPr>
        <w:t xml:space="preserve">It </w:t>
      </w:r>
      <w:r>
        <w:t>is important that this evaluation is carried out on a continuous basis, to</w:t>
      </w:r>
      <w:r>
        <w:rPr>
          <w:spacing w:val="-13"/>
        </w:rPr>
        <w:t xml:space="preserve"> </w:t>
      </w:r>
      <w:r>
        <w:t>ensure:</w:t>
      </w:r>
    </w:p>
    <w:p w:rsidR="00E33E6D" w:rsidRDefault="003C4574">
      <w:pPr>
        <w:pStyle w:val="ListParagraph"/>
        <w:numPr>
          <w:ilvl w:val="1"/>
          <w:numId w:val="2"/>
        </w:numPr>
        <w:tabs>
          <w:tab w:val="left" w:pos="1152"/>
        </w:tabs>
        <w:spacing w:before="164"/>
        <w:ind w:left="1151" w:hanging="272"/>
        <w:rPr>
          <w:sz w:val="24"/>
        </w:rPr>
      </w:pPr>
      <w:r>
        <w:rPr>
          <w:sz w:val="24"/>
        </w:rPr>
        <w:t>an effective impact assessment and update or redefinition of dissemination</w:t>
      </w:r>
      <w:r>
        <w:rPr>
          <w:spacing w:val="-22"/>
          <w:sz w:val="24"/>
        </w:rPr>
        <w:t xml:space="preserve"> </w:t>
      </w:r>
      <w:r>
        <w:rPr>
          <w:sz w:val="24"/>
        </w:rPr>
        <w:t>activities,</w:t>
      </w:r>
    </w:p>
    <w:p w:rsidR="00E33E6D" w:rsidRDefault="003C4574">
      <w:pPr>
        <w:pStyle w:val="ListParagraph"/>
        <w:numPr>
          <w:ilvl w:val="1"/>
          <w:numId w:val="2"/>
        </w:numPr>
        <w:tabs>
          <w:tab w:val="left" w:pos="1152"/>
        </w:tabs>
        <w:spacing w:before="20"/>
        <w:ind w:left="1151" w:hanging="272"/>
        <w:rPr>
          <w:sz w:val="24"/>
        </w:rPr>
      </w:pPr>
      <w:r>
        <w:rPr>
          <w:sz w:val="24"/>
        </w:rPr>
        <w:t>the quality of the dissemination carried</w:t>
      </w:r>
      <w:r>
        <w:rPr>
          <w:spacing w:val="-11"/>
          <w:sz w:val="24"/>
        </w:rPr>
        <w:t xml:space="preserve"> </w:t>
      </w:r>
      <w:r>
        <w:rPr>
          <w:sz w:val="24"/>
        </w:rPr>
        <w:t>out.</w:t>
      </w:r>
    </w:p>
    <w:p w:rsidR="00E33E6D" w:rsidRDefault="00E33E6D">
      <w:pPr>
        <w:pStyle w:val="BodyText"/>
        <w:spacing w:before="10"/>
      </w:pPr>
    </w:p>
    <w:p w:rsidR="00E33E6D" w:rsidRDefault="003C4574">
      <w:pPr>
        <w:pStyle w:val="BodyText"/>
        <w:spacing w:line="259" w:lineRule="auto"/>
        <w:ind w:left="520" w:right="425"/>
        <w:jc w:val="both"/>
      </w:pPr>
      <w:r>
        <w:t xml:space="preserve">A D&amp;E working team will comprise of a representative from each institution. It will be steered by the </w:t>
      </w:r>
      <w:r w:rsidR="005841C3">
        <w:t>UKZ</w:t>
      </w:r>
      <w:r>
        <w:t xml:space="preserve">. They will meet at least once per month and co-create inputs needed for all promotional materials foreseen under the D&amp;E plan. The D&amp;E lead by the </w:t>
      </w:r>
      <w:r w:rsidR="005841C3">
        <w:t>UKZ</w:t>
      </w:r>
      <w:r>
        <w:t xml:space="preserve"> will submit an annual report to the Project Coordinator on the progress of implementation of the D&amp;E plan.</w:t>
      </w:r>
    </w:p>
    <w:p w:rsidR="00E33E6D" w:rsidRDefault="00E33E6D">
      <w:pPr>
        <w:pStyle w:val="BodyText"/>
        <w:spacing w:before="10"/>
        <w:rPr>
          <w:sz w:val="25"/>
        </w:rPr>
      </w:pPr>
    </w:p>
    <w:p w:rsidR="00E33E6D" w:rsidRDefault="003C4574">
      <w:pPr>
        <w:spacing w:before="1" w:line="259" w:lineRule="auto"/>
        <w:ind w:left="520" w:right="425"/>
        <w:jc w:val="both"/>
        <w:rPr>
          <w:i/>
          <w:sz w:val="24"/>
        </w:rPr>
      </w:pPr>
      <w:r>
        <w:rPr>
          <w:sz w:val="24"/>
        </w:rPr>
        <w:t>The following monitoring and evaluation tools will be set up</w:t>
      </w:r>
      <w:r>
        <w:rPr>
          <w:i/>
          <w:sz w:val="24"/>
        </w:rPr>
        <w:t>: Statistics on the usage, reach and engagement of the website and the social networks</w:t>
      </w:r>
      <w:r>
        <w:rPr>
          <w:b/>
          <w:sz w:val="24"/>
        </w:rPr>
        <w:t xml:space="preserve">; </w:t>
      </w:r>
      <w:r>
        <w:rPr>
          <w:sz w:val="24"/>
        </w:rPr>
        <w:t xml:space="preserve">and </w:t>
      </w:r>
      <w:r>
        <w:rPr>
          <w:i/>
          <w:sz w:val="24"/>
        </w:rPr>
        <w:t>Monitoring of workshop, study visits and other relevant events.</w:t>
      </w:r>
    </w:p>
    <w:p w:rsidR="00E33E6D" w:rsidRDefault="00E33E6D">
      <w:pPr>
        <w:pStyle w:val="BodyText"/>
        <w:spacing w:before="1"/>
        <w:rPr>
          <w:i/>
          <w:sz w:val="26"/>
        </w:rPr>
      </w:pPr>
    </w:p>
    <w:p w:rsidR="00E33E6D" w:rsidRDefault="003C4574">
      <w:pPr>
        <w:pStyle w:val="BodyText"/>
        <w:spacing w:before="1" w:line="259" w:lineRule="auto"/>
        <w:ind w:left="520" w:right="434"/>
        <w:jc w:val="both"/>
      </w:pPr>
      <w:r>
        <w:t>All news and events will be presented and reported to the Project Coordinator using the forms in Annex 1 and Annex</w:t>
      </w:r>
      <w:r>
        <w:rPr>
          <w:spacing w:val="3"/>
        </w:rPr>
        <w:t xml:space="preserve"> </w:t>
      </w:r>
      <w:r>
        <w:t>2.</w:t>
      </w:r>
    </w:p>
    <w:p w:rsidR="00E33E6D" w:rsidRDefault="00E33E6D">
      <w:pPr>
        <w:pStyle w:val="BodyText"/>
        <w:rPr>
          <w:sz w:val="26"/>
        </w:rPr>
      </w:pPr>
    </w:p>
    <w:p w:rsidR="00E33E6D" w:rsidRDefault="003C4574">
      <w:pPr>
        <w:pStyle w:val="BodyText"/>
        <w:spacing w:line="259" w:lineRule="auto"/>
        <w:ind w:left="520" w:right="421"/>
        <w:jc w:val="both"/>
      </w:pPr>
      <w:r>
        <w:t>The evaluation of the news and events will done in accordance with tools presented in the Quality and Monitoring Plan.</w:t>
      </w:r>
    </w:p>
    <w:p w:rsidR="00E33E6D" w:rsidRDefault="00E33E6D">
      <w:pPr>
        <w:spacing w:line="259" w:lineRule="auto"/>
        <w:jc w:val="both"/>
        <w:sectPr w:rsidR="00E33E6D">
          <w:pgSz w:w="12240" w:h="15840"/>
          <w:pgMar w:top="1560" w:right="1160" w:bottom="400" w:left="920" w:header="320" w:footer="200" w:gutter="0"/>
          <w:cols w:space="720"/>
        </w:sectPr>
      </w:pPr>
    </w:p>
    <w:p w:rsidR="00E33E6D" w:rsidRDefault="00E33E6D">
      <w:pPr>
        <w:pStyle w:val="BodyText"/>
        <w:rPr>
          <w:sz w:val="9"/>
        </w:rPr>
      </w:pPr>
    </w:p>
    <w:p w:rsidR="00E33E6D" w:rsidRDefault="00C45BBE">
      <w:pPr>
        <w:pStyle w:val="Heading2"/>
        <w:spacing w:before="90" w:line="564" w:lineRule="auto"/>
        <w:ind w:left="976" w:right="7113" w:hanging="209"/>
        <w:rPr>
          <w:sz w:val="16"/>
        </w:rPr>
      </w:pPr>
      <w:r>
        <w:rPr>
          <w:noProof/>
          <w:lang w:bidi="ar-SA"/>
        </w:rPr>
        <mc:AlternateContent>
          <mc:Choice Requires="wps">
            <w:drawing>
              <wp:anchor distT="0" distB="0" distL="114300" distR="114300" simplePos="0" relativeHeight="251707392" behindDoc="0" locked="0" layoutInCell="1" allowOverlap="1">
                <wp:simplePos x="0" y="0"/>
                <wp:positionH relativeFrom="page">
                  <wp:posOffset>843280</wp:posOffset>
                </wp:positionH>
                <wp:positionV relativeFrom="paragraph">
                  <wp:posOffset>831850</wp:posOffset>
                </wp:positionV>
                <wp:extent cx="5976620" cy="2184400"/>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218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5960"/>
                            </w:tblGrid>
                            <w:tr w:rsidR="006F677F">
                              <w:trPr>
                                <w:trHeight w:val="966"/>
                              </w:trPr>
                              <w:tc>
                                <w:tcPr>
                                  <w:tcW w:w="3437" w:type="dxa"/>
                                </w:tcPr>
                                <w:p w:rsidR="006F677F" w:rsidRDefault="006F677F" w:rsidP="005841C3">
                                  <w:pPr>
                                    <w:pStyle w:val="TableParagraph"/>
                                    <w:spacing w:before="8"/>
                                    <w:rPr>
                                      <w:sz w:val="24"/>
                                    </w:rPr>
                                  </w:pPr>
                                  <w:r>
                                    <w:rPr>
                                      <w:sz w:val="24"/>
                                    </w:rPr>
                                    <w:t>Project title</w:t>
                                  </w:r>
                                </w:p>
                              </w:tc>
                              <w:tc>
                                <w:tcPr>
                                  <w:tcW w:w="5960" w:type="dxa"/>
                                </w:tcPr>
                                <w:p w:rsidR="006F677F" w:rsidRDefault="006F677F" w:rsidP="005841C3">
                                  <w:pPr>
                                    <w:pStyle w:val="TableParagraph"/>
                                    <w:tabs>
                                      <w:tab w:val="left" w:pos="1724"/>
                                      <w:tab w:val="left" w:pos="3465"/>
                                      <w:tab w:val="left" w:pos="4101"/>
                                    </w:tabs>
                                    <w:spacing w:line="278" w:lineRule="auto"/>
                                    <w:ind w:left="515" w:right="484"/>
                                    <w:rPr>
                                      <w:b/>
                                      <w:sz w:val="24"/>
                                    </w:rPr>
                                  </w:pPr>
                                  <w:r w:rsidRPr="003C4574">
                                    <w:rPr>
                                      <w:b/>
                                      <w:sz w:val="24"/>
                                    </w:rPr>
                                    <w:t xml:space="preserve">Legal clinics in service of vulnerable groups: enhancing the employability of law students through practical education </w:t>
                                  </w:r>
                                </w:p>
                              </w:tc>
                            </w:tr>
                            <w:tr w:rsidR="006F677F">
                              <w:trPr>
                                <w:trHeight w:val="467"/>
                              </w:trPr>
                              <w:tc>
                                <w:tcPr>
                                  <w:tcW w:w="3437" w:type="dxa"/>
                                </w:tcPr>
                                <w:p w:rsidR="006F677F" w:rsidRDefault="006F677F" w:rsidP="005841C3">
                                  <w:pPr>
                                    <w:pStyle w:val="TableParagraph"/>
                                    <w:spacing w:before="8"/>
                                    <w:rPr>
                                      <w:sz w:val="24"/>
                                    </w:rPr>
                                  </w:pPr>
                                  <w:r>
                                    <w:rPr>
                                      <w:sz w:val="24"/>
                                    </w:rPr>
                                    <w:t>Project acronym</w:t>
                                  </w:r>
                                </w:p>
                              </w:tc>
                              <w:tc>
                                <w:tcPr>
                                  <w:tcW w:w="5960" w:type="dxa"/>
                                </w:tcPr>
                                <w:p w:rsidR="006F677F" w:rsidRDefault="006F677F" w:rsidP="005841C3">
                                  <w:pPr>
                                    <w:pStyle w:val="TableParagraph"/>
                                    <w:spacing w:line="270" w:lineRule="exact"/>
                                    <w:rPr>
                                      <w:sz w:val="24"/>
                                    </w:rPr>
                                  </w:pPr>
                                  <w:r>
                                    <w:rPr>
                                      <w:sz w:val="24"/>
                                    </w:rPr>
                                    <w:t>ENEMLOS</w:t>
                                  </w:r>
                                </w:p>
                              </w:tc>
                            </w:tr>
                            <w:tr w:rsidR="006F677F">
                              <w:trPr>
                                <w:trHeight w:val="527"/>
                              </w:trPr>
                              <w:tc>
                                <w:tcPr>
                                  <w:tcW w:w="3437" w:type="dxa"/>
                                </w:tcPr>
                                <w:p w:rsidR="006F677F" w:rsidRDefault="006F677F" w:rsidP="005841C3">
                                  <w:pPr>
                                    <w:pStyle w:val="TableParagraph"/>
                                    <w:spacing w:before="8"/>
                                    <w:rPr>
                                      <w:sz w:val="24"/>
                                    </w:rPr>
                                  </w:pPr>
                                  <w:r>
                                    <w:rPr>
                                      <w:sz w:val="24"/>
                                    </w:rPr>
                                    <w:t>Project reference number</w:t>
                                  </w:r>
                                </w:p>
                              </w:tc>
                              <w:tc>
                                <w:tcPr>
                                  <w:tcW w:w="5960" w:type="dxa"/>
                                </w:tcPr>
                                <w:p w:rsidR="006F677F" w:rsidRDefault="006F677F" w:rsidP="005841C3">
                                  <w:pPr>
                                    <w:pStyle w:val="TableParagraph"/>
                                    <w:spacing w:before="9"/>
                                    <w:rPr>
                                      <w:b/>
                                      <w:sz w:val="24"/>
                                    </w:rPr>
                                  </w:pPr>
                                  <w:r>
                                    <w:rPr>
                                      <w:b/>
                                      <w:sz w:val="24"/>
                                    </w:rPr>
                                    <w:t>610449-EPP-1-2019-1-ME-EPPKA2-CBHE-JP</w:t>
                                  </w:r>
                                </w:p>
                              </w:tc>
                            </w:tr>
                            <w:tr w:rsidR="006F677F">
                              <w:trPr>
                                <w:trHeight w:val="468"/>
                              </w:trPr>
                              <w:tc>
                                <w:tcPr>
                                  <w:tcW w:w="3437" w:type="dxa"/>
                                </w:tcPr>
                                <w:p w:rsidR="006F677F" w:rsidRDefault="006F677F" w:rsidP="005841C3">
                                  <w:pPr>
                                    <w:pStyle w:val="TableParagraph"/>
                                    <w:spacing w:before="9"/>
                                    <w:rPr>
                                      <w:sz w:val="24"/>
                                    </w:rPr>
                                  </w:pPr>
                                  <w:r>
                                    <w:rPr>
                                      <w:sz w:val="24"/>
                                    </w:rPr>
                                    <w:t>CBHE-JP Coordinator</w:t>
                                  </w:r>
                                </w:p>
                              </w:tc>
                              <w:tc>
                                <w:tcPr>
                                  <w:tcW w:w="5960" w:type="dxa"/>
                                </w:tcPr>
                                <w:p w:rsidR="006F677F" w:rsidRDefault="006F677F" w:rsidP="005841C3">
                                  <w:pPr>
                                    <w:pStyle w:val="TableParagraph"/>
                                    <w:spacing w:before="11"/>
                                    <w:rPr>
                                      <w:sz w:val="24"/>
                                    </w:rPr>
                                  </w:pPr>
                                  <w:r>
                                    <w:rPr>
                                      <w:sz w:val="24"/>
                                    </w:rPr>
                                    <w:t>University of Montenegro</w:t>
                                  </w:r>
                                </w:p>
                              </w:tc>
                            </w:tr>
                            <w:tr w:rsidR="006F677F">
                              <w:trPr>
                                <w:trHeight w:val="470"/>
                              </w:trPr>
                              <w:tc>
                                <w:tcPr>
                                  <w:tcW w:w="3437" w:type="dxa"/>
                                </w:tcPr>
                                <w:p w:rsidR="006F677F" w:rsidRDefault="006F677F">
                                  <w:pPr>
                                    <w:pStyle w:val="TableParagraph"/>
                                    <w:spacing w:before="11"/>
                                    <w:rPr>
                                      <w:sz w:val="24"/>
                                    </w:rPr>
                                  </w:pPr>
                                  <w:r>
                                    <w:rPr>
                                      <w:sz w:val="24"/>
                                    </w:rPr>
                                    <w:t>Project start date</w:t>
                                  </w:r>
                                </w:p>
                              </w:tc>
                              <w:tc>
                                <w:tcPr>
                                  <w:tcW w:w="5960" w:type="dxa"/>
                                </w:tcPr>
                                <w:p w:rsidR="006F677F" w:rsidRDefault="006F677F">
                                  <w:pPr>
                                    <w:pStyle w:val="TableParagraph"/>
                                    <w:spacing w:before="11"/>
                                    <w:rPr>
                                      <w:sz w:val="24"/>
                                    </w:rPr>
                                  </w:pPr>
                                  <w:r>
                                    <w:rPr>
                                      <w:sz w:val="24"/>
                                    </w:rPr>
                                    <w:t xml:space="preserve">15 </w:t>
                                  </w:r>
                                  <w:r w:rsidRPr="006F677F">
                                    <w:rPr>
                                      <w:sz w:val="24"/>
                                    </w:rPr>
                                    <w:t>January 2020</w:t>
                                  </w:r>
                                </w:p>
                              </w:tc>
                            </w:tr>
                            <w:tr w:rsidR="006F677F">
                              <w:trPr>
                                <w:trHeight w:val="470"/>
                              </w:trPr>
                              <w:tc>
                                <w:tcPr>
                                  <w:tcW w:w="3437" w:type="dxa"/>
                                </w:tcPr>
                                <w:p w:rsidR="006F677F" w:rsidRDefault="006F677F">
                                  <w:pPr>
                                    <w:pStyle w:val="TableParagraph"/>
                                    <w:spacing w:before="8"/>
                                    <w:rPr>
                                      <w:sz w:val="24"/>
                                    </w:rPr>
                                  </w:pPr>
                                  <w:r>
                                    <w:rPr>
                                      <w:sz w:val="24"/>
                                    </w:rPr>
                                    <w:t>Project duration</w:t>
                                  </w:r>
                                </w:p>
                              </w:tc>
                              <w:tc>
                                <w:tcPr>
                                  <w:tcW w:w="5960" w:type="dxa"/>
                                </w:tcPr>
                                <w:p w:rsidR="006F677F" w:rsidRDefault="006F677F">
                                  <w:pPr>
                                    <w:pStyle w:val="TableParagraph"/>
                                    <w:spacing w:before="8"/>
                                    <w:rPr>
                                      <w:sz w:val="24"/>
                                    </w:rPr>
                                  </w:pPr>
                                  <w:r>
                                    <w:rPr>
                                      <w:sz w:val="24"/>
                                    </w:rPr>
                                    <w:t>36 months</w:t>
                                  </w:r>
                                </w:p>
                              </w:tc>
                            </w:tr>
                          </w:tbl>
                          <w:p w:rsidR="006F677F" w:rsidRDefault="006F677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66.4pt;margin-top:65.5pt;width:470.6pt;height:172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AYsAIAAKs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5960"/>
                      </w:tblGrid>
                      <w:tr w:rsidR="006F677F">
                        <w:trPr>
                          <w:trHeight w:val="966"/>
                        </w:trPr>
                        <w:tc>
                          <w:tcPr>
                            <w:tcW w:w="3437" w:type="dxa"/>
                          </w:tcPr>
                          <w:p w:rsidR="006F677F" w:rsidRDefault="006F677F" w:rsidP="005841C3">
                            <w:pPr>
                              <w:pStyle w:val="TableParagraph"/>
                              <w:spacing w:before="8"/>
                              <w:rPr>
                                <w:sz w:val="24"/>
                              </w:rPr>
                            </w:pPr>
                            <w:r>
                              <w:rPr>
                                <w:sz w:val="24"/>
                              </w:rPr>
                              <w:t>Project title</w:t>
                            </w:r>
                          </w:p>
                        </w:tc>
                        <w:tc>
                          <w:tcPr>
                            <w:tcW w:w="5960" w:type="dxa"/>
                          </w:tcPr>
                          <w:p w:rsidR="006F677F" w:rsidRDefault="006F677F" w:rsidP="005841C3">
                            <w:pPr>
                              <w:pStyle w:val="TableParagraph"/>
                              <w:tabs>
                                <w:tab w:val="left" w:pos="1724"/>
                                <w:tab w:val="left" w:pos="3465"/>
                                <w:tab w:val="left" w:pos="4101"/>
                              </w:tabs>
                              <w:spacing w:line="278" w:lineRule="auto"/>
                              <w:ind w:left="515" w:right="484"/>
                              <w:rPr>
                                <w:b/>
                                <w:sz w:val="24"/>
                              </w:rPr>
                            </w:pPr>
                            <w:r w:rsidRPr="003C4574">
                              <w:rPr>
                                <w:b/>
                                <w:sz w:val="24"/>
                              </w:rPr>
                              <w:t xml:space="preserve">Legal clinics in service of vulnerable groups: enhancing the employability of law students through practical education </w:t>
                            </w:r>
                          </w:p>
                        </w:tc>
                      </w:tr>
                      <w:tr w:rsidR="006F677F">
                        <w:trPr>
                          <w:trHeight w:val="467"/>
                        </w:trPr>
                        <w:tc>
                          <w:tcPr>
                            <w:tcW w:w="3437" w:type="dxa"/>
                          </w:tcPr>
                          <w:p w:rsidR="006F677F" w:rsidRDefault="006F677F" w:rsidP="005841C3">
                            <w:pPr>
                              <w:pStyle w:val="TableParagraph"/>
                              <w:spacing w:before="8"/>
                              <w:rPr>
                                <w:sz w:val="24"/>
                              </w:rPr>
                            </w:pPr>
                            <w:r>
                              <w:rPr>
                                <w:sz w:val="24"/>
                              </w:rPr>
                              <w:t>Project acronym</w:t>
                            </w:r>
                          </w:p>
                        </w:tc>
                        <w:tc>
                          <w:tcPr>
                            <w:tcW w:w="5960" w:type="dxa"/>
                          </w:tcPr>
                          <w:p w:rsidR="006F677F" w:rsidRDefault="006F677F" w:rsidP="005841C3">
                            <w:pPr>
                              <w:pStyle w:val="TableParagraph"/>
                              <w:spacing w:line="270" w:lineRule="exact"/>
                              <w:rPr>
                                <w:sz w:val="24"/>
                              </w:rPr>
                            </w:pPr>
                            <w:r>
                              <w:rPr>
                                <w:sz w:val="24"/>
                              </w:rPr>
                              <w:t>ENEMLOS</w:t>
                            </w:r>
                          </w:p>
                        </w:tc>
                      </w:tr>
                      <w:tr w:rsidR="006F677F">
                        <w:trPr>
                          <w:trHeight w:val="527"/>
                        </w:trPr>
                        <w:tc>
                          <w:tcPr>
                            <w:tcW w:w="3437" w:type="dxa"/>
                          </w:tcPr>
                          <w:p w:rsidR="006F677F" w:rsidRDefault="006F677F" w:rsidP="005841C3">
                            <w:pPr>
                              <w:pStyle w:val="TableParagraph"/>
                              <w:spacing w:before="8"/>
                              <w:rPr>
                                <w:sz w:val="24"/>
                              </w:rPr>
                            </w:pPr>
                            <w:r>
                              <w:rPr>
                                <w:sz w:val="24"/>
                              </w:rPr>
                              <w:t>Project reference number</w:t>
                            </w:r>
                          </w:p>
                        </w:tc>
                        <w:tc>
                          <w:tcPr>
                            <w:tcW w:w="5960" w:type="dxa"/>
                          </w:tcPr>
                          <w:p w:rsidR="006F677F" w:rsidRDefault="006F677F" w:rsidP="005841C3">
                            <w:pPr>
                              <w:pStyle w:val="TableParagraph"/>
                              <w:spacing w:before="9"/>
                              <w:rPr>
                                <w:b/>
                                <w:sz w:val="24"/>
                              </w:rPr>
                            </w:pPr>
                            <w:r>
                              <w:rPr>
                                <w:b/>
                                <w:sz w:val="24"/>
                              </w:rPr>
                              <w:t>610449-EPP-1-2019-1-ME-EPPKA2-CBHE-JP</w:t>
                            </w:r>
                          </w:p>
                        </w:tc>
                      </w:tr>
                      <w:tr w:rsidR="006F677F">
                        <w:trPr>
                          <w:trHeight w:val="468"/>
                        </w:trPr>
                        <w:tc>
                          <w:tcPr>
                            <w:tcW w:w="3437" w:type="dxa"/>
                          </w:tcPr>
                          <w:p w:rsidR="006F677F" w:rsidRDefault="006F677F" w:rsidP="005841C3">
                            <w:pPr>
                              <w:pStyle w:val="TableParagraph"/>
                              <w:spacing w:before="9"/>
                              <w:rPr>
                                <w:sz w:val="24"/>
                              </w:rPr>
                            </w:pPr>
                            <w:r>
                              <w:rPr>
                                <w:sz w:val="24"/>
                              </w:rPr>
                              <w:t>CBHE-JP Coordinator</w:t>
                            </w:r>
                          </w:p>
                        </w:tc>
                        <w:tc>
                          <w:tcPr>
                            <w:tcW w:w="5960" w:type="dxa"/>
                          </w:tcPr>
                          <w:p w:rsidR="006F677F" w:rsidRDefault="006F677F" w:rsidP="005841C3">
                            <w:pPr>
                              <w:pStyle w:val="TableParagraph"/>
                              <w:spacing w:before="11"/>
                              <w:rPr>
                                <w:sz w:val="24"/>
                              </w:rPr>
                            </w:pPr>
                            <w:r>
                              <w:rPr>
                                <w:sz w:val="24"/>
                              </w:rPr>
                              <w:t>University of Montenegro</w:t>
                            </w:r>
                          </w:p>
                        </w:tc>
                      </w:tr>
                      <w:tr w:rsidR="006F677F">
                        <w:trPr>
                          <w:trHeight w:val="470"/>
                        </w:trPr>
                        <w:tc>
                          <w:tcPr>
                            <w:tcW w:w="3437" w:type="dxa"/>
                          </w:tcPr>
                          <w:p w:rsidR="006F677F" w:rsidRDefault="006F677F">
                            <w:pPr>
                              <w:pStyle w:val="TableParagraph"/>
                              <w:spacing w:before="11"/>
                              <w:rPr>
                                <w:sz w:val="24"/>
                              </w:rPr>
                            </w:pPr>
                            <w:r>
                              <w:rPr>
                                <w:sz w:val="24"/>
                              </w:rPr>
                              <w:t>Project start date</w:t>
                            </w:r>
                          </w:p>
                        </w:tc>
                        <w:tc>
                          <w:tcPr>
                            <w:tcW w:w="5960" w:type="dxa"/>
                          </w:tcPr>
                          <w:p w:rsidR="006F677F" w:rsidRDefault="006F677F">
                            <w:pPr>
                              <w:pStyle w:val="TableParagraph"/>
                              <w:spacing w:before="11"/>
                              <w:rPr>
                                <w:sz w:val="24"/>
                              </w:rPr>
                            </w:pPr>
                            <w:r>
                              <w:rPr>
                                <w:sz w:val="24"/>
                              </w:rPr>
                              <w:t xml:space="preserve">15 </w:t>
                            </w:r>
                            <w:r w:rsidRPr="006F677F">
                              <w:rPr>
                                <w:sz w:val="24"/>
                              </w:rPr>
                              <w:t>January 2020</w:t>
                            </w:r>
                          </w:p>
                        </w:tc>
                      </w:tr>
                      <w:tr w:rsidR="006F677F">
                        <w:trPr>
                          <w:trHeight w:val="470"/>
                        </w:trPr>
                        <w:tc>
                          <w:tcPr>
                            <w:tcW w:w="3437" w:type="dxa"/>
                          </w:tcPr>
                          <w:p w:rsidR="006F677F" w:rsidRDefault="006F677F">
                            <w:pPr>
                              <w:pStyle w:val="TableParagraph"/>
                              <w:spacing w:before="8"/>
                              <w:rPr>
                                <w:sz w:val="24"/>
                              </w:rPr>
                            </w:pPr>
                            <w:r>
                              <w:rPr>
                                <w:sz w:val="24"/>
                              </w:rPr>
                              <w:t>Project duration</w:t>
                            </w:r>
                          </w:p>
                        </w:tc>
                        <w:tc>
                          <w:tcPr>
                            <w:tcW w:w="5960" w:type="dxa"/>
                          </w:tcPr>
                          <w:p w:rsidR="006F677F" w:rsidRDefault="006F677F">
                            <w:pPr>
                              <w:pStyle w:val="TableParagraph"/>
                              <w:spacing w:before="8"/>
                              <w:rPr>
                                <w:sz w:val="24"/>
                              </w:rPr>
                            </w:pPr>
                            <w:r>
                              <w:rPr>
                                <w:sz w:val="24"/>
                              </w:rPr>
                              <w:t>36 months</w:t>
                            </w:r>
                          </w:p>
                        </w:tc>
                      </w:tr>
                    </w:tbl>
                    <w:p w:rsidR="006F677F" w:rsidRDefault="006F677F">
                      <w:pPr>
                        <w:pStyle w:val="BodyText"/>
                      </w:pPr>
                    </w:p>
                  </w:txbxContent>
                </v:textbox>
                <w10:wrap anchorx="page"/>
              </v:shape>
            </w:pict>
          </mc:Fallback>
        </mc:AlternateContent>
      </w:r>
      <w:r w:rsidR="003C4574">
        <w:t>Annex 1. – News form NEWS FORM</w:t>
      </w:r>
      <w:r w:rsidR="003C4574">
        <w:rPr>
          <w:position w:val="8"/>
          <w:sz w:val="16"/>
        </w:rPr>
        <w:t>1</w:t>
      </w:r>
    </w:p>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E33E6D" w:rsidRDefault="00E33E6D">
      <w:pPr>
        <w:pStyle w:val="BodyText"/>
        <w:spacing w:before="1"/>
        <w:rPr>
          <w:noProof/>
          <w:lang w:val="sq-AL" w:eastAsia="sq-AL" w:bidi="ar-SA"/>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5841C3" w:rsidRDefault="005841C3">
      <w:pPr>
        <w:pStyle w:val="BodyText"/>
        <w:spacing w:before="1"/>
        <w:rPr>
          <w:b/>
          <w:sz w:val="20"/>
        </w:rPr>
      </w:pPr>
    </w:p>
    <w:p w:rsidR="00E33E6D" w:rsidRDefault="00C45BBE">
      <w:pPr>
        <w:pStyle w:val="BodyText"/>
        <w:ind w:left="407"/>
        <w:rPr>
          <w:sz w:val="20"/>
        </w:rPr>
      </w:pPr>
      <w:r>
        <w:rPr>
          <w:noProof/>
          <w:sz w:val="20"/>
          <w:lang w:bidi="ar-SA"/>
        </w:rPr>
        <mc:AlternateContent>
          <mc:Choice Requires="wps">
            <w:drawing>
              <wp:inline distT="0" distB="0" distL="0" distR="0">
                <wp:extent cx="5967730" cy="1102360"/>
                <wp:effectExtent l="13970" t="5715" r="9525" b="6350"/>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10236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677F" w:rsidRDefault="006F677F" w:rsidP="005841C3">
                            <w:pPr>
                              <w:pStyle w:val="TableParagraph"/>
                              <w:spacing w:before="9"/>
                              <w:jc w:val="both"/>
                              <w:rPr>
                                <w:b/>
                                <w:sz w:val="24"/>
                              </w:rPr>
                            </w:pPr>
                            <w:r>
                              <w:rPr>
                                <w:rFonts w:ascii="Calibri"/>
                              </w:rPr>
                              <w:t xml:space="preserve">Project number: </w:t>
                            </w:r>
                            <w:r>
                              <w:rPr>
                                <w:b/>
                                <w:sz w:val="24"/>
                              </w:rPr>
                              <w:t>610449-EPP-1-2019-1-ME-EPPKA2-CBHE-JP</w:t>
                            </w:r>
                          </w:p>
                          <w:p w:rsidR="006F677F" w:rsidRDefault="006F677F">
                            <w:pPr>
                              <w:pStyle w:val="BodyText"/>
                              <w:spacing w:before="11"/>
                              <w:rPr>
                                <w:b/>
                                <w:sz w:val="22"/>
                              </w:rPr>
                            </w:pPr>
                          </w:p>
                          <w:p w:rsidR="006F677F" w:rsidRDefault="006F677F">
                            <w:pPr>
                              <w:ind w:left="103" w:right="-15"/>
                              <w:jc w:val="both"/>
                              <w:rPr>
                                <w:rFonts w:ascii="Calibri"/>
                                <w:i/>
                              </w:rPr>
                            </w:pPr>
                            <w:r>
                              <w:rPr>
                                <w:rFonts w:ascii="Calibri"/>
                                <w:i/>
                              </w:rPr>
                              <w:t>"This project has been funded with support from the European Commission. This publication reflects the views only of the author, and the Commission cannot be held responsible for any use which may be made of the information contained</w:t>
                            </w:r>
                            <w:r>
                              <w:rPr>
                                <w:rFonts w:ascii="Calibri"/>
                                <w:i/>
                                <w:spacing w:val="-12"/>
                              </w:rPr>
                              <w:t xml:space="preserve"> </w:t>
                            </w:r>
                            <w:r>
                              <w:rPr>
                                <w:rFonts w:ascii="Calibri"/>
                                <w:i/>
                              </w:rPr>
                              <w:t>therein"</w:t>
                            </w:r>
                          </w:p>
                        </w:txbxContent>
                      </wps:txbx>
                      <wps:bodyPr rot="0" vert="horz" wrap="square" lIns="0" tIns="0" rIns="0" bIns="0" anchor="t" anchorCtr="0" upright="1">
                        <a:noAutofit/>
                      </wps:bodyPr>
                    </wps:wsp>
                  </a:graphicData>
                </a:graphic>
              </wp:inline>
            </w:drawing>
          </mc:Choice>
          <mc:Fallback>
            <w:pict>
              <v:shape id="Text Box 60" o:spid="_x0000_s1027" type="#_x0000_t202" style="width:469.9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" filled="f" strokeweight=".16936mm">
                <v:textbox inset="0,0,0,0">
                  <w:txbxContent>
                    <w:p w:rsidR="006F677F" w:rsidRDefault="006F677F" w:rsidP="005841C3">
                      <w:pPr>
                        <w:pStyle w:val="TableParagraph"/>
                        <w:spacing w:before="9"/>
                        <w:jc w:val="both"/>
                        <w:rPr>
                          <w:b/>
                          <w:sz w:val="24"/>
                        </w:rPr>
                      </w:pPr>
                      <w:r>
                        <w:rPr>
                          <w:rFonts w:ascii="Calibri"/>
                        </w:rPr>
                        <w:t xml:space="preserve">Project number: </w:t>
                      </w:r>
                      <w:r>
                        <w:rPr>
                          <w:b/>
                          <w:sz w:val="24"/>
                        </w:rPr>
                        <w:t>610449-EPP-1-2019-1-ME-EPPKA2-CBHE-JP</w:t>
                      </w:r>
                    </w:p>
                    <w:p w:rsidR="006F677F" w:rsidRDefault="006F677F">
                      <w:pPr>
                        <w:pStyle w:val="BodyText"/>
                        <w:spacing w:before="11"/>
                        <w:rPr>
                          <w:b/>
                          <w:sz w:val="22"/>
                        </w:rPr>
                      </w:pPr>
                    </w:p>
                    <w:p w:rsidR="006F677F" w:rsidRDefault="006F677F">
                      <w:pPr>
                        <w:ind w:left="103" w:right="-15"/>
                        <w:jc w:val="both"/>
                        <w:rPr>
                          <w:rFonts w:ascii="Calibri"/>
                          <w:i/>
                        </w:rPr>
                      </w:pPr>
                      <w:r>
                        <w:rPr>
                          <w:rFonts w:ascii="Calibri"/>
                          <w:i/>
                        </w:rPr>
                        <w:t>"This project has been funded with support from the European Commission. This publication reflects the views only of the author, and the Commission cannot be held responsible for any use which may be made of the information contained</w:t>
                      </w:r>
                      <w:r>
                        <w:rPr>
                          <w:rFonts w:ascii="Calibri"/>
                          <w:i/>
                          <w:spacing w:val="-12"/>
                        </w:rPr>
                        <w:t xml:space="preserve"> </w:t>
                      </w:r>
                      <w:r>
                        <w:rPr>
                          <w:rFonts w:ascii="Calibri"/>
                          <w:i/>
                        </w:rPr>
                        <w:t>therein"</w:t>
                      </w:r>
                    </w:p>
                  </w:txbxContent>
                </v:textbox>
                <w10:anchorlock/>
              </v:shape>
            </w:pict>
          </mc:Fallback>
        </mc:AlternateContent>
      </w:r>
    </w:p>
    <w:p w:rsidR="00E33E6D" w:rsidRDefault="00E33E6D">
      <w:pPr>
        <w:pStyle w:val="BodyText"/>
        <w:spacing w:before="3"/>
        <w:rPr>
          <w:b/>
          <w:sz w:val="8"/>
        </w:rPr>
      </w:pPr>
    </w:p>
    <w:p w:rsidR="00E33E6D" w:rsidRDefault="00C45BBE">
      <w:pPr>
        <w:pStyle w:val="BodyText"/>
        <w:spacing w:line="20" w:lineRule="exact"/>
        <w:ind w:left="212"/>
        <w:rPr>
          <w:sz w:val="2"/>
        </w:rPr>
      </w:pPr>
      <w:r>
        <w:rPr>
          <w:noProof/>
          <w:sz w:val="2"/>
          <w:lang w:bidi="ar-SA"/>
        </w:rPr>
        <mc:AlternateContent>
          <mc:Choice Requires="wpg">
            <w:drawing>
              <wp:inline distT="0" distB="0" distL="0" distR="0">
                <wp:extent cx="1829435" cy="9525"/>
                <wp:effectExtent l="13970" t="9525" r="13970" b="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9525"/>
                          <a:chOff x="0" y="0"/>
                          <a:chExt cx="2881" cy="15"/>
                        </a:xfrm>
                      </wpg:grpSpPr>
                      <wps:wsp>
                        <wps:cNvPr id="20" name="Line 7"/>
                        <wps:cNvCnPr>
                          <a:cxnSpLocks noChangeShapeType="1"/>
                        </wps:cNvCnPr>
                        <wps:spPr bwMode="auto">
                          <a:xfrm>
                            <a:off x="0" y="7"/>
                            <a:ext cx="2881"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5FD878" id="Group 6" o:spid="_x0000_s1026" style="width:144.05pt;height:.75pt;mso-position-horizontal-relative:char;mso-position-vertical-relative:line" coordsize="28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">
                <v:line id="Line 7" o:spid="_x0000_s1027" style="position:absolute;visibility:visible;mso-wrap-style:square" from="0,7" to="28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c0kcEAAADbAAAADwAAAGRycy9kb3ducmV2LnhtbERPy2rCQBTdC/2H4Rbc1UkVH6SOIgVB&#10;XNX43t1mbpPQzJ0hM5r0751FweXhvOfLztTiTo2vLCt4HyQgiHOrKy4UHPbrtxkIH5A11pZJwR95&#10;WC5eenNMtW15R/csFCKGsE9RQRmCS6X0eUkG/cA64sj92MZgiLAppG6wjeGmlsMkmUiDFceGEh19&#10;lpT/Zjej4PtC7XF3Wo3P03F2OH6N3Om6dUr1X7vVB4hAXXiK/90brWAY18c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zSRwQAAANsAAAAPAAAAAAAAAAAAAAAA&#10;AKECAABkcnMvZG93bnJldi54bWxQSwUGAAAAAAQABAD5AAAAjwMAAAAA&#10;" strokeweight=".72pt"/>
                <w10:anchorlock/>
              </v:group>
            </w:pict>
          </mc:Fallback>
        </mc:AlternateContent>
      </w:r>
    </w:p>
    <w:p w:rsidR="00E33E6D" w:rsidRDefault="003C4574">
      <w:pPr>
        <w:spacing w:before="93"/>
        <w:ind w:left="220" w:right="569"/>
        <w:rPr>
          <w:i/>
          <w:sz w:val="24"/>
        </w:rPr>
      </w:pPr>
      <w:r>
        <w:rPr>
          <w:rFonts w:ascii="Calibri"/>
          <w:position w:val="7"/>
          <w:sz w:val="13"/>
        </w:rPr>
        <w:t xml:space="preserve">1 </w:t>
      </w:r>
      <w:r>
        <w:rPr>
          <w:i/>
          <w:color w:val="404040"/>
          <w:sz w:val="24"/>
        </w:rPr>
        <w:t xml:space="preserve">This template has to be filled by ENEMLOS project partners for sending material for publishing, promoting, media to the coordinator, on e-mail address: </w:t>
      </w:r>
      <w:hyperlink r:id="rId53">
        <w:r>
          <w:rPr>
            <w:i/>
            <w:color w:val="0000FF"/>
            <w:sz w:val="24"/>
            <w:u w:val="single" w:color="0000FF"/>
          </w:rPr>
          <w:t>dukagjin.leka@uni-gjilan.net</w:t>
        </w:r>
      </w:hyperlink>
      <w:r>
        <w:rPr>
          <w:i/>
          <w:color w:val="404040"/>
          <w:sz w:val="24"/>
        </w:rPr>
        <w:t>;</w:t>
      </w:r>
      <w:r w:rsidR="005841C3" w:rsidRPr="005841C3">
        <w:t xml:space="preserve"> </w:t>
      </w:r>
      <w:hyperlink r:id="rId54" w:history="1">
        <w:r w:rsidR="005841C3" w:rsidRPr="0026309F">
          <w:rPr>
            <w:rStyle w:val="Hyperlink"/>
            <w:i/>
            <w:sz w:val="24"/>
          </w:rPr>
          <w:t>anetaspaic@gmail.com</w:t>
        </w:r>
      </w:hyperlink>
      <w:r w:rsidR="005841C3">
        <w:rPr>
          <w:i/>
          <w:color w:val="404040"/>
          <w:sz w:val="24"/>
        </w:rPr>
        <w:t xml:space="preserve">;  </w:t>
      </w:r>
      <w:hyperlink r:id="rId55" w:history="1">
        <w:r w:rsidR="005841C3" w:rsidRPr="0026309F">
          <w:rPr>
            <w:rStyle w:val="Hyperlink"/>
            <w:i/>
            <w:sz w:val="24"/>
          </w:rPr>
          <w:t>biljana.djuricin@yahoo.com</w:t>
        </w:r>
      </w:hyperlink>
      <w:r w:rsidR="005841C3">
        <w:rPr>
          <w:i/>
          <w:color w:val="404040"/>
          <w:sz w:val="24"/>
        </w:rPr>
        <w:t xml:space="preserve"> ; </w:t>
      </w:r>
      <w:r>
        <w:rPr>
          <w:i/>
          <w:color w:val="404040"/>
          <w:sz w:val="24"/>
        </w:rPr>
        <w:t xml:space="preserve"> </w:t>
      </w:r>
      <w:r w:rsidR="005841C3">
        <w:rPr>
          <w:i/>
          <w:color w:val="404040"/>
          <w:sz w:val="24"/>
        </w:rPr>
        <w:t xml:space="preserve"> </w:t>
      </w:r>
      <w:hyperlink r:id="rId56" w:history="1">
        <w:r w:rsidR="005841C3" w:rsidRPr="0026309F">
          <w:rPr>
            <w:rStyle w:val="Hyperlink"/>
            <w:i/>
            <w:sz w:val="24"/>
          </w:rPr>
          <w:t xml:space="preserve">luljete.berisha@uni-gjilan.net </w:t>
        </w:r>
      </w:hyperlink>
    </w:p>
    <w:p w:rsidR="00E33E6D" w:rsidRDefault="00E33E6D">
      <w:pPr>
        <w:rPr>
          <w:sz w:val="24"/>
        </w:rPr>
        <w:sectPr w:rsidR="00E33E6D">
          <w:pgSz w:w="12240" w:h="15840"/>
          <w:pgMar w:top="1560" w:right="1160" w:bottom="400" w:left="920" w:header="320" w:footer="200" w:gutter="0"/>
          <w:cols w:space="720"/>
        </w:sectPr>
      </w:pPr>
    </w:p>
    <w:p w:rsidR="00E33E6D" w:rsidRDefault="00E33E6D">
      <w:pPr>
        <w:pStyle w:val="BodyText"/>
        <w:rPr>
          <w:i/>
          <w:sz w:val="20"/>
        </w:rPr>
      </w:pPr>
    </w:p>
    <w:p w:rsidR="00E33E6D" w:rsidRDefault="00E33E6D">
      <w:pPr>
        <w:pStyle w:val="BodyText"/>
        <w:rPr>
          <w:i/>
          <w:sz w:val="20"/>
        </w:rPr>
      </w:pPr>
    </w:p>
    <w:p w:rsidR="00E33E6D" w:rsidRDefault="00E33E6D">
      <w:pPr>
        <w:pStyle w:val="BodyText"/>
        <w:rPr>
          <w:i/>
          <w:sz w:val="17"/>
        </w:rPr>
      </w:pPr>
    </w:p>
    <w:p w:rsidR="00E33E6D" w:rsidRDefault="003C4574">
      <w:pPr>
        <w:pStyle w:val="Heading2"/>
        <w:spacing w:before="90"/>
        <w:ind w:left="3263" w:right="3308"/>
        <w:jc w:val="center"/>
      </w:pPr>
      <w:r>
        <w:t>NEWS DESCRIPTIONS (Sample)</w:t>
      </w:r>
    </w:p>
    <w:p w:rsidR="00E33E6D" w:rsidRDefault="00E33E6D">
      <w:pPr>
        <w:pStyle w:val="BodyText"/>
        <w:spacing w:before="6"/>
        <w:rPr>
          <w:b/>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2"/>
        <w:gridCol w:w="1029"/>
        <w:gridCol w:w="974"/>
        <w:gridCol w:w="1392"/>
        <w:gridCol w:w="540"/>
      </w:tblGrid>
      <w:tr w:rsidR="00E33E6D">
        <w:trPr>
          <w:trHeight w:val="467"/>
        </w:trPr>
        <w:tc>
          <w:tcPr>
            <w:tcW w:w="5312" w:type="dxa"/>
          </w:tcPr>
          <w:p w:rsidR="00E33E6D" w:rsidRDefault="003C4574">
            <w:pPr>
              <w:pStyle w:val="TableParagraph"/>
              <w:spacing w:before="1"/>
              <w:rPr>
                <w:b/>
                <w:sz w:val="24"/>
              </w:rPr>
            </w:pPr>
            <w:r>
              <w:rPr>
                <w:b/>
                <w:sz w:val="24"/>
              </w:rPr>
              <w:t>Date</w:t>
            </w:r>
          </w:p>
        </w:tc>
        <w:tc>
          <w:tcPr>
            <w:tcW w:w="3935" w:type="dxa"/>
            <w:gridSpan w:val="4"/>
          </w:tcPr>
          <w:p w:rsidR="00E33E6D" w:rsidRDefault="00E33E6D">
            <w:pPr>
              <w:pStyle w:val="TableParagraph"/>
              <w:spacing w:line="270" w:lineRule="exact"/>
              <w:ind w:left="124"/>
              <w:rPr>
                <w:sz w:val="24"/>
              </w:rPr>
            </w:pPr>
          </w:p>
        </w:tc>
      </w:tr>
      <w:tr w:rsidR="00E33E6D">
        <w:trPr>
          <w:trHeight w:val="467"/>
        </w:trPr>
        <w:tc>
          <w:tcPr>
            <w:tcW w:w="5312" w:type="dxa"/>
          </w:tcPr>
          <w:p w:rsidR="00E33E6D" w:rsidRDefault="003C4574">
            <w:pPr>
              <w:pStyle w:val="TableParagraph"/>
              <w:spacing w:line="275" w:lineRule="exact"/>
              <w:rPr>
                <w:b/>
                <w:sz w:val="24"/>
              </w:rPr>
            </w:pPr>
            <w:r>
              <w:rPr>
                <w:b/>
                <w:sz w:val="24"/>
              </w:rPr>
              <w:t>Author</w:t>
            </w:r>
          </w:p>
        </w:tc>
        <w:tc>
          <w:tcPr>
            <w:tcW w:w="3935" w:type="dxa"/>
            <w:gridSpan w:val="4"/>
          </w:tcPr>
          <w:p w:rsidR="00E33E6D" w:rsidRDefault="00E33E6D">
            <w:pPr>
              <w:pStyle w:val="TableParagraph"/>
              <w:spacing w:line="268" w:lineRule="exact"/>
              <w:ind w:left="124"/>
              <w:rPr>
                <w:sz w:val="24"/>
              </w:rPr>
            </w:pPr>
          </w:p>
        </w:tc>
      </w:tr>
      <w:tr w:rsidR="00E33E6D">
        <w:trPr>
          <w:trHeight w:val="467"/>
        </w:trPr>
        <w:tc>
          <w:tcPr>
            <w:tcW w:w="5312" w:type="dxa"/>
          </w:tcPr>
          <w:p w:rsidR="00E33E6D" w:rsidRDefault="003C4574">
            <w:pPr>
              <w:pStyle w:val="TableParagraph"/>
              <w:spacing w:line="275" w:lineRule="exact"/>
              <w:rPr>
                <w:b/>
                <w:sz w:val="24"/>
              </w:rPr>
            </w:pPr>
            <w:r>
              <w:rPr>
                <w:b/>
                <w:sz w:val="24"/>
              </w:rPr>
              <w:t>Institution</w:t>
            </w:r>
          </w:p>
        </w:tc>
        <w:tc>
          <w:tcPr>
            <w:tcW w:w="3935" w:type="dxa"/>
            <w:gridSpan w:val="4"/>
          </w:tcPr>
          <w:p w:rsidR="00E33E6D" w:rsidRDefault="00E33E6D">
            <w:pPr>
              <w:pStyle w:val="TableParagraph"/>
              <w:spacing w:line="268" w:lineRule="exact"/>
              <w:ind w:left="64"/>
              <w:rPr>
                <w:sz w:val="24"/>
              </w:rPr>
            </w:pPr>
          </w:p>
        </w:tc>
      </w:tr>
      <w:tr w:rsidR="00E33E6D">
        <w:trPr>
          <w:trHeight w:val="551"/>
        </w:trPr>
        <w:tc>
          <w:tcPr>
            <w:tcW w:w="5312" w:type="dxa"/>
          </w:tcPr>
          <w:p w:rsidR="00E33E6D" w:rsidRDefault="003C4574">
            <w:pPr>
              <w:pStyle w:val="TableParagraph"/>
              <w:spacing w:line="275" w:lineRule="exact"/>
              <w:rPr>
                <w:b/>
                <w:sz w:val="24"/>
              </w:rPr>
            </w:pPr>
            <w:r>
              <w:rPr>
                <w:b/>
                <w:sz w:val="24"/>
              </w:rPr>
              <w:t>News title</w:t>
            </w:r>
          </w:p>
        </w:tc>
        <w:tc>
          <w:tcPr>
            <w:tcW w:w="3935" w:type="dxa"/>
            <w:gridSpan w:val="4"/>
          </w:tcPr>
          <w:p w:rsidR="00E33E6D" w:rsidRDefault="00E33E6D">
            <w:pPr>
              <w:pStyle w:val="TableParagraph"/>
              <w:spacing w:line="264" w:lineRule="exact"/>
              <w:ind w:left="4"/>
              <w:rPr>
                <w:sz w:val="24"/>
              </w:rPr>
            </w:pPr>
          </w:p>
        </w:tc>
      </w:tr>
      <w:tr w:rsidR="00E33E6D">
        <w:trPr>
          <w:trHeight w:val="222"/>
        </w:trPr>
        <w:tc>
          <w:tcPr>
            <w:tcW w:w="5312" w:type="dxa"/>
            <w:vMerge w:val="restart"/>
          </w:tcPr>
          <w:p w:rsidR="00E33E6D" w:rsidRDefault="003C4574">
            <w:pPr>
              <w:pStyle w:val="TableParagraph"/>
              <w:spacing w:line="275" w:lineRule="exact"/>
              <w:rPr>
                <w:b/>
                <w:sz w:val="24"/>
              </w:rPr>
            </w:pPr>
            <w:r>
              <w:rPr>
                <w:b/>
                <w:sz w:val="24"/>
              </w:rPr>
              <w:t>News link</w:t>
            </w:r>
          </w:p>
        </w:tc>
        <w:tc>
          <w:tcPr>
            <w:tcW w:w="2003" w:type="dxa"/>
            <w:gridSpan w:val="2"/>
            <w:tcBorders>
              <w:bottom w:val="single" w:sz="4" w:space="0" w:color="0000FF"/>
              <w:right w:val="nil"/>
            </w:tcBorders>
          </w:tcPr>
          <w:p w:rsidR="00E33E6D" w:rsidRDefault="00EF4FBC">
            <w:pPr>
              <w:pStyle w:val="TableParagraph"/>
              <w:spacing w:line="203" w:lineRule="exact"/>
              <w:ind w:left="4" w:right="-15"/>
            </w:pPr>
            <w:hyperlink r:id="rId57">
              <w:r w:rsidR="003C4574">
                <w:rPr>
                  <w:color w:val="0000FF"/>
                  <w:spacing w:val="-1"/>
                </w:rPr>
                <w:t>:</w:t>
              </w:r>
            </w:hyperlink>
          </w:p>
        </w:tc>
        <w:tc>
          <w:tcPr>
            <w:tcW w:w="1392" w:type="dxa"/>
            <w:tcBorders>
              <w:left w:val="nil"/>
              <w:bottom w:val="nil"/>
              <w:right w:val="nil"/>
            </w:tcBorders>
          </w:tcPr>
          <w:p w:rsidR="00E33E6D" w:rsidRDefault="00E33E6D">
            <w:pPr>
              <w:pStyle w:val="TableParagraph"/>
              <w:ind w:left="0"/>
              <w:rPr>
                <w:sz w:val="14"/>
              </w:rPr>
            </w:pPr>
          </w:p>
        </w:tc>
        <w:tc>
          <w:tcPr>
            <w:tcW w:w="540" w:type="dxa"/>
            <w:vMerge w:val="restart"/>
            <w:tcBorders>
              <w:left w:val="nil"/>
              <w:bottom w:val="nil"/>
            </w:tcBorders>
          </w:tcPr>
          <w:p w:rsidR="00E33E6D" w:rsidRDefault="00E33E6D">
            <w:pPr>
              <w:pStyle w:val="TableParagraph"/>
              <w:ind w:left="0"/>
            </w:pPr>
          </w:p>
        </w:tc>
      </w:tr>
      <w:tr w:rsidR="00E33E6D">
        <w:trPr>
          <w:trHeight w:val="242"/>
        </w:trPr>
        <w:tc>
          <w:tcPr>
            <w:tcW w:w="5312" w:type="dxa"/>
            <w:vMerge/>
            <w:tcBorders>
              <w:top w:val="nil"/>
            </w:tcBorders>
          </w:tcPr>
          <w:p w:rsidR="00E33E6D" w:rsidRDefault="00E33E6D">
            <w:pPr>
              <w:rPr>
                <w:sz w:val="2"/>
                <w:szCs w:val="2"/>
              </w:rPr>
            </w:pPr>
          </w:p>
        </w:tc>
        <w:tc>
          <w:tcPr>
            <w:tcW w:w="3395" w:type="dxa"/>
            <w:gridSpan w:val="3"/>
            <w:tcBorders>
              <w:top w:val="nil"/>
              <w:bottom w:val="single" w:sz="4" w:space="0" w:color="0000FF"/>
              <w:right w:val="nil"/>
            </w:tcBorders>
          </w:tcPr>
          <w:p w:rsidR="00E33E6D" w:rsidRDefault="00E33E6D">
            <w:pPr>
              <w:pStyle w:val="TableParagraph"/>
              <w:spacing w:before="13" w:line="209" w:lineRule="exact"/>
              <w:ind w:left="4" w:right="-15"/>
            </w:pPr>
          </w:p>
        </w:tc>
        <w:tc>
          <w:tcPr>
            <w:tcW w:w="540" w:type="dxa"/>
            <w:vMerge/>
            <w:tcBorders>
              <w:top w:val="nil"/>
              <w:left w:val="nil"/>
              <w:bottom w:val="nil"/>
            </w:tcBorders>
          </w:tcPr>
          <w:p w:rsidR="00E33E6D" w:rsidRDefault="00E33E6D">
            <w:pPr>
              <w:rPr>
                <w:sz w:val="2"/>
                <w:szCs w:val="2"/>
              </w:rPr>
            </w:pPr>
          </w:p>
        </w:tc>
      </w:tr>
      <w:tr w:rsidR="00E33E6D">
        <w:trPr>
          <w:trHeight w:val="258"/>
        </w:trPr>
        <w:tc>
          <w:tcPr>
            <w:tcW w:w="5312" w:type="dxa"/>
            <w:vMerge/>
            <w:tcBorders>
              <w:top w:val="nil"/>
            </w:tcBorders>
          </w:tcPr>
          <w:p w:rsidR="00E33E6D" w:rsidRDefault="00E33E6D">
            <w:pPr>
              <w:rPr>
                <w:sz w:val="2"/>
                <w:szCs w:val="2"/>
              </w:rPr>
            </w:pPr>
          </w:p>
        </w:tc>
        <w:tc>
          <w:tcPr>
            <w:tcW w:w="3935" w:type="dxa"/>
            <w:gridSpan w:val="4"/>
            <w:tcBorders>
              <w:top w:val="nil"/>
            </w:tcBorders>
          </w:tcPr>
          <w:p w:rsidR="00E33E6D" w:rsidRDefault="00E33E6D" w:rsidP="005841C3">
            <w:pPr>
              <w:pStyle w:val="TableParagraph"/>
              <w:spacing w:before="15" w:line="224" w:lineRule="exact"/>
              <w:ind w:left="0"/>
            </w:pPr>
          </w:p>
        </w:tc>
      </w:tr>
      <w:tr w:rsidR="00E33E6D">
        <w:trPr>
          <w:trHeight w:val="484"/>
        </w:trPr>
        <w:tc>
          <w:tcPr>
            <w:tcW w:w="9247" w:type="dxa"/>
            <w:gridSpan w:val="5"/>
          </w:tcPr>
          <w:p w:rsidR="00E33E6D" w:rsidRDefault="003C4574">
            <w:pPr>
              <w:pStyle w:val="TableParagraph"/>
              <w:spacing w:before="15"/>
              <w:rPr>
                <w:b/>
                <w:sz w:val="24"/>
              </w:rPr>
            </w:pPr>
            <w:r>
              <w:rPr>
                <w:b/>
                <w:sz w:val="24"/>
              </w:rPr>
              <w:t>News Description</w:t>
            </w:r>
          </w:p>
        </w:tc>
      </w:tr>
      <w:tr w:rsidR="00E33E6D">
        <w:trPr>
          <w:trHeight w:val="5109"/>
        </w:trPr>
        <w:tc>
          <w:tcPr>
            <w:tcW w:w="9247" w:type="dxa"/>
            <w:gridSpan w:val="5"/>
          </w:tcPr>
          <w:p w:rsidR="00E33E6D" w:rsidRDefault="00E33E6D">
            <w:pPr>
              <w:pStyle w:val="TableParagraph"/>
              <w:ind w:left="4"/>
              <w:jc w:val="both"/>
              <w:rPr>
                <w:sz w:val="24"/>
              </w:rPr>
            </w:pPr>
          </w:p>
        </w:tc>
      </w:tr>
      <w:tr w:rsidR="00E33E6D">
        <w:trPr>
          <w:trHeight w:val="240"/>
        </w:trPr>
        <w:tc>
          <w:tcPr>
            <w:tcW w:w="6341" w:type="dxa"/>
            <w:gridSpan w:val="2"/>
            <w:vMerge w:val="restart"/>
            <w:tcBorders>
              <w:right w:val="nil"/>
            </w:tcBorders>
          </w:tcPr>
          <w:p w:rsidR="00E33E6D" w:rsidRDefault="003C4574">
            <w:pPr>
              <w:pStyle w:val="TableParagraph"/>
              <w:ind w:left="4"/>
              <w:rPr>
                <w:i/>
                <w:sz w:val="24"/>
              </w:rPr>
            </w:pPr>
            <w:r>
              <w:rPr>
                <w:b/>
                <w:sz w:val="24"/>
              </w:rPr>
              <w:t xml:space="preserve">Send the form to coordinator: </w:t>
            </w:r>
            <w:hyperlink r:id="rId58" w:history="1">
              <w:r w:rsidR="005841C3" w:rsidRPr="0026309F">
                <w:rPr>
                  <w:rStyle w:val="Hyperlink"/>
                  <w:i/>
                  <w:sz w:val="24"/>
                </w:rPr>
                <w:t>anetaspaic@gmail.com</w:t>
              </w:r>
            </w:hyperlink>
            <w:r w:rsidR="005841C3">
              <w:rPr>
                <w:i/>
                <w:color w:val="404040"/>
                <w:sz w:val="24"/>
              </w:rPr>
              <w:t xml:space="preserve">;  </w:t>
            </w:r>
            <w:hyperlink r:id="rId59" w:history="1">
              <w:r w:rsidR="005841C3" w:rsidRPr="0026309F">
                <w:rPr>
                  <w:rStyle w:val="Hyperlink"/>
                  <w:i/>
                  <w:sz w:val="24"/>
                </w:rPr>
                <w:t>biljana.djuricin@yahoo.com</w:t>
              </w:r>
            </w:hyperlink>
            <w:r w:rsidR="005841C3">
              <w:rPr>
                <w:b/>
                <w:sz w:val="24"/>
              </w:rPr>
              <w:t xml:space="preserve">  </w:t>
            </w:r>
            <w:hyperlink r:id="rId60" w:history="1">
              <w:r w:rsidR="005841C3" w:rsidRPr="0026309F">
                <w:rPr>
                  <w:rStyle w:val="Hyperlink"/>
                  <w:i/>
                  <w:sz w:val="24"/>
                </w:rPr>
                <w:t>dukagjin.leka@uni-gjilan.net</w:t>
              </w:r>
            </w:hyperlink>
            <w:r>
              <w:rPr>
                <w:i/>
                <w:color w:val="404040"/>
                <w:sz w:val="24"/>
              </w:rPr>
              <w:t xml:space="preserve">; and </w:t>
            </w:r>
            <w:hyperlink r:id="rId61">
              <w:r>
                <w:rPr>
                  <w:i/>
                  <w:color w:val="0000FF"/>
                  <w:sz w:val="24"/>
                  <w:u w:val="single" w:color="0000FF"/>
                </w:rPr>
                <w:t>selim.daku@uni-gjilan.net</w:t>
              </w:r>
            </w:hyperlink>
          </w:p>
        </w:tc>
        <w:tc>
          <w:tcPr>
            <w:tcW w:w="2906" w:type="dxa"/>
            <w:gridSpan w:val="3"/>
            <w:tcBorders>
              <w:left w:val="nil"/>
              <w:bottom w:val="single" w:sz="6" w:space="0" w:color="0000FF"/>
            </w:tcBorders>
          </w:tcPr>
          <w:p w:rsidR="00E33E6D" w:rsidRDefault="00EF4FBC">
            <w:pPr>
              <w:pStyle w:val="TableParagraph"/>
              <w:spacing w:line="221" w:lineRule="exact"/>
              <w:ind w:left="5" w:right="-15"/>
              <w:rPr>
                <w:i/>
                <w:sz w:val="24"/>
              </w:rPr>
            </w:pPr>
            <w:hyperlink r:id="rId62">
              <w:r w:rsidR="003C4574">
                <w:rPr>
                  <w:i/>
                  <w:color w:val="0000FF"/>
                  <w:sz w:val="24"/>
                </w:rPr>
                <w:t>luljete.berisha@uni-gjilan.net</w:t>
              </w:r>
            </w:hyperlink>
          </w:p>
        </w:tc>
      </w:tr>
      <w:tr w:rsidR="00E33E6D">
        <w:trPr>
          <w:trHeight w:val="559"/>
        </w:trPr>
        <w:tc>
          <w:tcPr>
            <w:tcW w:w="6341" w:type="dxa"/>
            <w:gridSpan w:val="2"/>
            <w:vMerge/>
            <w:tcBorders>
              <w:top w:val="nil"/>
              <w:right w:val="nil"/>
            </w:tcBorders>
          </w:tcPr>
          <w:p w:rsidR="00E33E6D" w:rsidRDefault="00E33E6D">
            <w:pPr>
              <w:rPr>
                <w:sz w:val="2"/>
                <w:szCs w:val="2"/>
              </w:rPr>
            </w:pPr>
          </w:p>
        </w:tc>
        <w:tc>
          <w:tcPr>
            <w:tcW w:w="2906" w:type="dxa"/>
            <w:gridSpan w:val="3"/>
            <w:tcBorders>
              <w:top w:val="single" w:sz="6" w:space="0" w:color="0000FF"/>
              <w:left w:val="nil"/>
            </w:tcBorders>
          </w:tcPr>
          <w:p w:rsidR="00E33E6D" w:rsidRDefault="00E33E6D">
            <w:pPr>
              <w:pStyle w:val="TableParagraph"/>
              <w:ind w:left="0"/>
            </w:pPr>
          </w:p>
        </w:tc>
      </w:tr>
    </w:tbl>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rPr>
          <w:b/>
          <w:sz w:val="26"/>
        </w:rPr>
      </w:pPr>
    </w:p>
    <w:p w:rsidR="00E33E6D" w:rsidRDefault="00E33E6D">
      <w:pPr>
        <w:pStyle w:val="BodyText"/>
        <w:spacing w:before="4"/>
        <w:rPr>
          <w:b/>
        </w:rPr>
      </w:pPr>
    </w:p>
    <w:p w:rsidR="00E33E6D" w:rsidRDefault="00E33E6D" w:rsidP="006F677F">
      <w:pPr>
        <w:rPr>
          <w:b/>
          <w:sz w:val="24"/>
        </w:rPr>
      </w:pPr>
    </w:p>
    <w:p w:rsidR="00E33E6D" w:rsidRDefault="005841C3">
      <w:pPr>
        <w:tabs>
          <w:tab w:val="left" w:pos="5928"/>
        </w:tabs>
        <w:ind w:left="323"/>
        <w:rPr>
          <w:sz w:val="20"/>
        </w:rPr>
      </w:pPr>
      <w:r>
        <w:rPr>
          <w:noProof/>
          <w:lang w:bidi="ar-SA"/>
        </w:rPr>
        <w:lastRenderedPageBreak/>
        <w:drawing>
          <wp:inline distT="0" distB="0" distL="0" distR="0" wp14:anchorId="2419340F" wp14:editId="75EEF545">
            <wp:extent cx="1160891" cy="9549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3294" t="59842" r="22005" b="18661"/>
                    <a:stretch/>
                  </pic:blipFill>
                  <pic:spPr bwMode="auto">
                    <a:xfrm>
                      <a:off x="0" y="0"/>
                      <a:ext cx="1177309" cy="968431"/>
                    </a:xfrm>
                    <a:prstGeom prst="rect">
                      <a:avLst/>
                    </a:prstGeom>
                    <a:ln>
                      <a:noFill/>
                    </a:ln>
                    <a:extLst>
                      <a:ext uri="{53640926-AAD7-44D8-BBD7-CCE9431645EC}">
                        <a14:shadowObscured xmlns:a14="http://schemas.microsoft.com/office/drawing/2010/main"/>
                      </a:ext>
                    </a:extLst>
                  </pic:spPr>
                </pic:pic>
              </a:graphicData>
            </a:graphic>
          </wp:inline>
        </w:drawing>
      </w:r>
      <w:r w:rsidR="003C4574">
        <w:rPr>
          <w:sz w:val="20"/>
        </w:rPr>
        <w:tab/>
      </w:r>
      <w:r w:rsidR="003C4574">
        <w:rPr>
          <w:noProof/>
          <w:position w:val="5"/>
          <w:sz w:val="20"/>
          <w:lang w:bidi="ar-SA"/>
        </w:rPr>
        <w:drawing>
          <wp:inline distT="0" distB="0" distL="0" distR="0">
            <wp:extent cx="2034193" cy="724947"/>
            <wp:effectExtent l="0" t="0" r="0" b="0"/>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64" cstate="print"/>
                    <a:stretch>
                      <a:fillRect/>
                    </a:stretch>
                  </pic:blipFill>
                  <pic:spPr>
                    <a:xfrm>
                      <a:off x="0" y="0"/>
                      <a:ext cx="2034193" cy="724947"/>
                    </a:xfrm>
                    <a:prstGeom prst="rect">
                      <a:avLst/>
                    </a:prstGeom>
                  </pic:spPr>
                </pic:pic>
              </a:graphicData>
            </a:graphic>
          </wp:inline>
        </w:drawing>
      </w:r>
    </w:p>
    <w:p w:rsidR="00E33E6D" w:rsidRDefault="003C4574">
      <w:pPr>
        <w:pStyle w:val="Heading2"/>
        <w:spacing w:before="66"/>
        <w:ind w:left="520"/>
      </w:pPr>
      <w:r>
        <w:t>Annex 2 - EVENT REPORT FORM (Sample)</w:t>
      </w:r>
    </w:p>
    <w:p w:rsidR="00E33E6D" w:rsidRDefault="00E33E6D">
      <w:pPr>
        <w:pStyle w:val="BodyText"/>
        <w:rPr>
          <w:b/>
          <w:sz w:val="20"/>
        </w:rPr>
      </w:pPr>
    </w:p>
    <w:p w:rsidR="00E33E6D" w:rsidRDefault="00E33E6D">
      <w:pPr>
        <w:pStyle w:val="BodyText"/>
        <w:spacing w:before="3"/>
        <w:rPr>
          <w:b/>
          <w:sz w:val="28"/>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9"/>
        <w:gridCol w:w="6481"/>
      </w:tblGrid>
      <w:tr w:rsidR="00E33E6D">
        <w:trPr>
          <w:trHeight w:val="918"/>
        </w:trPr>
        <w:tc>
          <w:tcPr>
            <w:tcW w:w="2919" w:type="dxa"/>
          </w:tcPr>
          <w:p w:rsidR="00E33E6D" w:rsidRDefault="003C4574">
            <w:pPr>
              <w:pStyle w:val="TableParagraph"/>
              <w:spacing w:line="263" w:lineRule="exact"/>
              <w:rPr>
                <w:sz w:val="24"/>
              </w:rPr>
            </w:pPr>
            <w:r>
              <w:rPr>
                <w:sz w:val="24"/>
              </w:rPr>
              <w:t>Project title</w:t>
            </w:r>
          </w:p>
        </w:tc>
        <w:tc>
          <w:tcPr>
            <w:tcW w:w="6481" w:type="dxa"/>
          </w:tcPr>
          <w:p w:rsidR="00E33E6D" w:rsidRDefault="00E33E6D">
            <w:pPr>
              <w:pStyle w:val="TableParagraph"/>
              <w:spacing w:line="232" w:lineRule="auto"/>
              <w:rPr>
                <w:sz w:val="24"/>
              </w:rPr>
            </w:pPr>
          </w:p>
        </w:tc>
      </w:tr>
      <w:tr w:rsidR="00E33E6D">
        <w:trPr>
          <w:trHeight w:val="498"/>
        </w:trPr>
        <w:tc>
          <w:tcPr>
            <w:tcW w:w="2919" w:type="dxa"/>
          </w:tcPr>
          <w:p w:rsidR="00E33E6D" w:rsidRDefault="003C4574">
            <w:pPr>
              <w:pStyle w:val="TableParagraph"/>
              <w:spacing w:line="263" w:lineRule="exact"/>
              <w:rPr>
                <w:sz w:val="24"/>
              </w:rPr>
            </w:pPr>
            <w:r>
              <w:rPr>
                <w:sz w:val="24"/>
              </w:rPr>
              <w:t>Project acronym</w:t>
            </w:r>
          </w:p>
        </w:tc>
        <w:tc>
          <w:tcPr>
            <w:tcW w:w="6481" w:type="dxa"/>
          </w:tcPr>
          <w:p w:rsidR="00E33E6D" w:rsidRDefault="003C4574">
            <w:pPr>
              <w:pStyle w:val="TableParagraph"/>
              <w:spacing w:line="263" w:lineRule="exact"/>
              <w:rPr>
                <w:sz w:val="24"/>
              </w:rPr>
            </w:pPr>
            <w:r>
              <w:rPr>
                <w:sz w:val="24"/>
              </w:rPr>
              <w:t>ENEMLOS</w:t>
            </w:r>
          </w:p>
        </w:tc>
      </w:tr>
      <w:tr w:rsidR="00E33E6D">
        <w:trPr>
          <w:trHeight w:val="438"/>
        </w:trPr>
        <w:tc>
          <w:tcPr>
            <w:tcW w:w="2919" w:type="dxa"/>
          </w:tcPr>
          <w:p w:rsidR="00E33E6D" w:rsidRDefault="003C4574">
            <w:pPr>
              <w:pStyle w:val="TableParagraph"/>
              <w:spacing w:line="265" w:lineRule="exact"/>
              <w:rPr>
                <w:sz w:val="24"/>
              </w:rPr>
            </w:pPr>
            <w:r>
              <w:rPr>
                <w:sz w:val="24"/>
              </w:rPr>
              <w:t>Project reference number</w:t>
            </w:r>
          </w:p>
        </w:tc>
        <w:tc>
          <w:tcPr>
            <w:tcW w:w="6481" w:type="dxa"/>
          </w:tcPr>
          <w:p w:rsidR="00E33E6D" w:rsidRDefault="003C4574">
            <w:pPr>
              <w:pStyle w:val="TableParagraph"/>
              <w:spacing w:line="265" w:lineRule="exact"/>
              <w:rPr>
                <w:sz w:val="24"/>
              </w:rPr>
            </w:pPr>
            <w:r>
              <w:rPr>
                <w:sz w:val="24"/>
              </w:rPr>
              <w:t>610449-EPP-1-2019-1-ME-EPPKA2-CBHE-JP</w:t>
            </w:r>
          </w:p>
        </w:tc>
      </w:tr>
      <w:tr w:rsidR="00E33E6D">
        <w:trPr>
          <w:trHeight w:val="410"/>
        </w:trPr>
        <w:tc>
          <w:tcPr>
            <w:tcW w:w="2919" w:type="dxa"/>
          </w:tcPr>
          <w:p w:rsidR="00E33E6D" w:rsidRDefault="003C4574">
            <w:pPr>
              <w:pStyle w:val="TableParagraph"/>
              <w:spacing w:line="263" w:lineRule="exact"/>
              <w:rPr>
                <w:sz w:val="24"/>
              </w:rPr>
            </w:pPr>
            <w:r>
              <w:rPr>
                <w:sz w:val="24"/>
              </w:rPr>
              <w:t>CBHE-JP Coordinator</w:t>
            </w:r>
          </w:p>
        </w:tc>
        <w:tc>
          <w:tcPr>
            <w:tcW w:w="6481" w:type="dxa"/>
          </w:tcPr>
          <w:p w:rsidR="00E33E6D" w:rsidRDefault="003C4574">
            <w:pPr>
              <w:pStyle w:val="TableParagraph"/>
              <w:spacing w:line="263" w:lineRule="exact"/>
              <w:rPr>
                <w:sz w:val="24"/>
              </w:rPr>
            </w:pPr>
            <w:r>
              <w:rPr>
                <w:sz w:val="24"/>
              </w:rPr>
              <w:t>UKZ</w:t>
            </w:r>
          </w:p>
        </w:tc>
      </w:tr>
      <w:tr w:rsidR="00E33E6D">
        <w:trPr>
          <w:trHeight w:val="381"/>
        </w:trPr>
        <w:tc>
          <w:tcPr>
            <w:tcW w:w="2919" w:type="dxa"/>
          </w:tcPr>
          <w:p w:rsidR="00E33E6D" w:rsidRDefault="003C4574">
            <w:pPr>
              <w:pStyle w:val="TableParagraph"/>
              <w:spacing w:line="263" w:lineRule="exact"/>
              <w:rPr>
                <w:sz w:val="24"/>
              </w:rPr>
            </w:pPr>
            <w:r>
              <w:rPr>
                <w:sz w:val="24"/>
              </w:rPr>
              <w:t>Project start date</w:t>
            </w:r>
          </w:p>
        </w:tc>
        <w:tc>
          <w:tcPr>
            <w:tcW w:w="6481" w:type="dxa"/>
          </w:tcPr>
          <w:p w:rsidR="00E33E6D" w:rsidRDefault="003C4574">
            <w:pPr>
              <w:pStyle w:val="TableParagraph"/>
              <w:spacing w:line="263" w:lineRule="exact"/>
              <w:rPr>
                <w:sz w:val="24"/>
              </w:rPr>
            </w:pPr>
            <w:r w:rsidRPr="006F677F">
              <w:rPr>
                <w:sz w:val="24"/>
              </w:rPr>
              <w:t>15 January 2020</w:t>
            </w:r>
          </w:p>
        </w:tc>
      </w:tr>
      <w:tr w:rsidR="00E33E6D">
        <w:trPr>
          <w:trHeight w:val="527"/>
        </w:trPr>
        <w:tc>
          <w:tcPr>
            <w:tcW w:w="2919" w:type="dxa"/>
          </w:tcPr>
          <w:p w:rsidR="00E33E6D" w:rsidRDefault="003C4574">
            <w:pPr>
              <w:pStyle w:val="TableParagraph"/>
              <w:spacing w:line="265" w:lineRule="exact"/>
              <w:rPr>
                <w:sz w:val="24"/>
              </w:rPr>
            </w:pPr>
            <w:r>
              <w:rPr>
                <w:sz w:val="24"/>
              </w:rPr>
              <w:t>Project duration</w:t>
            </w:r>
          </w:p>
        </w:tc>
        <w:tc>
          <w:tcPr>
            <w:tcW w:w="6481" w:type="dxa"/>
          </w:tcPr>
          <w:p w:rsidR="00E33E6D" w:rsidRDefault="003C4574">
            <w:pPr>
              <w:pStyle w:val="TableParagraph"/>
              <w:spacing w:line="265" w:lineRule="exact"/>
              <w:rPr>
                <w:sz w:val="24"/>
              </w:rPr>
            </w:pPr>
            <w:r>
              <w:rPr>
                <w:sz w:val="24"/>
              </w:rPr>
              <w:t>36 months</w:t>
            </w:r>
          </w:p>
        </w:tc>
      </w:tr>
    </w:tbl>
    <w:p w:rsidR="00E33E6D" w:rsidRDefault="00E33E6D">
      <w:pPr>
        <w:pStyle w:val="BodyText"/>
        <w:rPr>
          <w:b/>
          <w:sz w:val="20"/>
        </w:rPr>
      </w:pPr>
    </w:p>
    <w:p w:rsidR="00E33E6D" w:rsidRDefault="00E33E6D">
      <w:pPr>
        <w:pStyle w:val="BodyText"/>
        <w:spacing w:before="2"/>
        <w:rPr>
          <w:b/>
          <w:sz w:val="28"/>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7"/>
        <w:gridCol w:w="6543"/>
      </w:tblGrid>
      <w:tr w:rsidR="00E33E6D">
        <w:trPr>
          <w:trHeight w:val="424"/>
        </w:trPr>
        <w:tc>
          <w:tcPr>
            <w:tcW w:w="2897" w:type="dxa"/>
          </w:tcPr>
          <w:p w:rsidR="00E33E6D" w:rsidRDefault="003C4574">
            <w:pPr>
              <w:pStyle w:val="TableParagraph"/>
              <w:spacing w:line="263" w:lineRule="exact"/>
              <w:rPr>
                <w:sz w:val="24"/>
              </w:rPr>
            </w:pPr>
            <w:r>
              <w:rPr>
                <w:sz w:val="24"/>
              </w:rPr>
              <w:t>Event</w:t>
            </w:r>
          </w:p>
        </w:tc>
        <w:tc>
          <w:tcPr>
            <w:tcW w:w="6543" w:type="dxa"/>
          </w:tcPr>
          <w:p w:rsidR="00E33E6D" w:rsidRDefault="003C4574">
            <w:pPr>
              <w:pStyle w:val="TableParagraph"/>
              <w:spacing w:line="268" w:lineRule="exact"/>
              <w:ind w:left="124"/>
              <w:rPr>
                <w:sz w:val="24"/>
              </w:rPr>
            </w:pPr>
            <w:r>
              <w:rPr>
                <w:sz w:val="24"/>
              </w:rPr>
              <w:t>Kick Off Meeting</w:t>
            </w:r>
          </w:p>
        </w:tc>
      </w:tr>
      <w:tr w:rsidR="00E33E6D">
        <w:trPr>
          <w:trHeight w:val="426"/>
        </w:trPr>
        <w:tc>
          <w:tcPr>
            <w:tcW w:w="2897" w:type="dxa"/>
          </w:tcPr>
          <w:p w:rsidR="00E33E6D" w:rsidRDefault="003C4574">
            <w:pPr>
              <w:pStyle w:val="TableParagraph"/>
              <w:spacing w:line="265" w:lineRule="exact"/>
              <w:rPr>
                <w:sz w:val="24"/>
              </w:rPr>
            </w:pPr>
            <w:r>
              <w:rPr>
                <w:sz w:val="24"/>
              </w:rPr>
              <w:t>Type of event</w:t>
            </w:r>
          </w:p>
        </w:tc>
        <w:tc>
          <w:tcPr>
            <w:tcW w:w="6543" w:type="dxa"/>
          </w:tcPr>
          <w:p w:rsidR="00E33E6D" w:rsidRDefault="003C4574">
            <w:pPr>
              <w:pStyle w:val="TableParagraph"/>
              <w:spacing w:line="270" w:lineRule="exact"/>
              <w:ind w:left="4"/>
              <w:rPr>
                <w:sz w:val="24"/>
              </w:rPr>
            </w:pPr>
            <w:r>
              <w:rPr>
                <w:sz w:val="24"/>
              </w:rPr>
              <w:t>Kick Off Meeting and Workshop</w:t>
            </w:r>
          </w:p>
        </w:tc>
      </w:tr>
      <w:tr w:rsidR="00E33E6D">
        <w:trPr>
          <w:trHeight w:val="426"/>
        </w:trPr>
        <w:tc>
          <w:tcPr>
            <w:tcW w:w="2897" w:type="dxa"/>
          </w:tcPr>
          <w:p w:rsidR="00E33E6D" w:rsidRDefault="003C4574">
            <w:pPr>
              <w:pStyle w:val="TableParagraph"/>
              <w:spacing w:line="263" w:lineRule="exact"/>
              <w:rPr>
                <w:sz w:val="24"/>
              </w:rPr>
            </w:pPr>
            <w:r>
              <w:rPr>
                <w:sz w:val="24"/>
              </w:rPr>
              <w:t>Venue</w:t>
            </w:r>
          </w:p>
        </w:tc>
        <w:tc>
          <w:tcPr>
            <w:tcW w:w="6543" w:type="dxa"/>
          </w:tcPr>
          <w:p w:rsidR="00E33E6D" w:rsidRDefault="00A82EBF">
            <w:pPr>
              <w:pStyle w:val="TableParagraph"/>
              <w:spacing w:line="268" w:lineRule="exact"/>
              <w:ind w:left="64"/>
              <w:rPr>
                <w:sz w:val="24"/>
              </w:rPr>
            </w:pPr>
            <w:r>
              <w:rPr>
                <w:sz w:val="24"/>
              </w:rPr>
              <w:t>Budva</w:t>
            </w:r>
          </w:p>
        </w:tc>
      </w:tr>
      <w:tr w:rsidR="00E33E6D">
        <w:trPr>
          <w:trHeight w:val="424"/>
        </w:trPr>
        <w:tc>
          <w:tcPr>
            <w:tcW w:w="2897" w:type="dxa"/>
          </w:tcPr>
          <w:p w:rsidR="00E33E6D" w:rsidRDefault="003C4574">
            <w:pPr>
              <w:pStyle w:val="TableParagraph"/>
              <w:spacing w:line="265" w:lineRule="exact"/>
              <w:rPr>
                <w:sz w:val="24"/>
              </w:rPr>
            </w:pPr>
            <w:r>
              <w:rPr>
                <w:sz w:val="24"/>
              </w:rPr>
              <w:t>Date</w:t>
            </w:r>
          </w:p>
        </w:tc>
        <w:tc>
          <w:tcPr>
            <w:tcW w:w="6543" w:type="dxa"/>
          </w:tcPr>
          <w:p w:rsidR="00E33E6D" w:rsidRDefault="00A82EBF">
            <w:pPr>
              <w:pStyle w:val="TableParagraph"/>
              <w:spacing w:line="268" w:lineRule="exact"/>
              <w:ind w:left="64"/>
              <w:rPr>
                <w:sz w:val="24"/>
              </w:rPr>
            </w:pPr>
            <w:r>
              <w:rPr>
                <w:sz w:val="24"/>
              </w:rPr>
              <w:t>23-25.02.2020</w:t>
            </w:r>
          </w:p>
        </w:tc>
      </w:tr>
      <w:tr w:rsidR="00E33E6D">
        <w:trPr>
          <w:trHeight w:val="429"/>
        </w:trPr>
        <w:tc>
          <w:tcPr>
            <w:tcW w:w="2897" w:type="dxa"/>
          </w:tcPr>
          <w:p w:rsidR="00E33E6D" w:rsidRDefault="003C4574">
            <w:pPr>
              <w:pStyle w:val="TableParagraph"/>
              <w:spacing w:line="268" w:lineRule="exact"/>
              <w:rPr>
                <w:sz w:val="24"/>
              </w:rPr>
            </w:pPr>
            <w:r>
              <w:rPr>
                <w:sz w:val="24"/>
              </w:rPr>
              <w:t>Organizer</w:t>
            </w:r>
          </w:p>
        </w:tc>
        <w:tc>
          <w:tcPr>
            <w:tcW w:w="6543" w:type="dxa"/>
          </w:tcPr>
          <w:p w:rsidR="00E33E6D" w:rsidRDefault="00A82EBF">
            <w:pPr>
              <w:pStyle w:val="TableParagraph"/>
              <w:spacing w:line="271" w:lineRule="exact"/>
              <w:ind w:left="64"/>
              <w:rPr>
                <w:sz w:val="24"/>
              </w:rPr>
            </w:pPr>
            <w:r>
              <w:rPr>
                <w:sz w:val="24"/>
              </w:rPr>
              <w:t>University of Montenegro</w:t>
            </w:r>
          </w:p>
        </w:tc>
      </w:tr>
      <w:tr w:rsidR="00E33E6D">
        <w:trPr>
          <w:trHeight w:val="426"/>
        </w:trPr>
        <w:tc>
          <w:tcPr>
            <w:tcW w:w="2897" w:type="dxa"/>
          </w:tcPr>
          <w:p w:rsidR="00E33E6D" w:rsidRDefault="003C4574">
            <w:pPr>
              <w:pStyle w:val="TableParagraph"/>
              <w:spacing w:line="263" w:lineRule="exact"/>
              <w:rPr>
                <w:sz w:val="24"/>
              </w:rPr>
            </w:pPr>
            <w:r>
              <w:rPr>
                <w:sz w:val="24"/>
              </w:rPr>
              <w:t>Reporting date</w:t>
            </w:r>
          </w:p>
        </w:tc>
        <w:tc>
          <w:tcPr>
            <w:tcW w:w="6543" w:type="dxa"/>
          </w:tcPr>
          <w:p w:rsidR="00E33E6D" w:rsidRDefault="00E33E6D">
            <w:pPr>
              <w:pStyle w:val="TableParagraph"/>
              <w:spacing w:line="268" w:lineRule="exact"/>
              <w:ind w:left="4"/>
              <w:rPr>
                <w:sz w:val="24"/>
              </w:rPr>
            </w:pPr>
          </w:p>
        </w:tc>
      </w:tr>
      <w:tr w:rsidR="00E33E6D">
        <w:trPr>
          <w:trHeight w:val="426"/>
        </w:trPr>
        <w:tc>
          <w:tcPr>
            <w:tcW w:w="2897" w:type="dxa"/>
          </w:tcPr>
          <w:p w:rsidR="00E33E6D" w:rsidRDefault="003C4574">
            <w:pPr>
              <w:pStyle w:val="TableParagraph"/>
              <w:spacing w:line="265" w:lineRule="exact"/>
              <w:rPr>
                <w:sz w:val="24"/>
              </w:rPr>
            </w:pPr>
            <w:r>
              <w:rPr>
                <w:sz w:val="24"/>
              </w:rPr>
              <w:t>Report author(s)</w:t>
            </w:r>
          </w:p>
        </w:tc>
        <w:tc>
          <w:tcPr>
            <w:tcW w:w="6543" w:type="dxa"/>
          </w:tcPr>
          <w:p w:rsidR="00E33E6D" w:rsidRDefault="00E33E6D">
            <w:pPr>
              <w:pStyle w:val="TableParagraph"/>
              <w:spacing w:line="270" w:lineRule="exact"/>
              <w:ind w:left="4"/>
              <w:rPr>
                <w:sz w:val="24"/>
              </w:rPr>
            </w:pPr>
          </w:p>
        </w:tc>
      </w:tr>
    </w:tbl>
    <w:p w:rsidR="00E33E6D" w:rsidRDefault="00E33E6D">
      <w:pPr>
        <w:spacing w:line="270" w:lineRule="exact"/>
        <w:rPr>
          <w:sz w:val="24"/>
        </w:rPr>
        <w:sectPr w:rsidR="00E33E6D">
          <w:headerReference w:type="even" r:id="rId65"/>
          <w:headerReference w:type="default" r:id="rId66"/>
          <w:footerReference w:type="default" r:id="rId67"/>
          <w:headerReference w:type="first" r:id="rId68"/>
          <w:pgSz w:w="12240" w:h="15840"/>
          <w:pgMar w:top="860" w:right="1160" w:bottom="480" w:left="920" w:header="0" w:footer="280" w:gutter="0"/>
          <w:pgNumType w:start="36"/>
          <w:cols w:space="720"/>
        </w:sectPr>
      </w:pPr>
    </w:p>
    <w:p w:rsidR="00E33E6D" w:rsidRDefault="00E33E6D">
      <w:pPr>
        <w:pStyle w:val="BodyText"/>
        <w:spacing w:before="7"/>
        <w:rPr>
          <w:b/>
          <w:sz w:val="29"/>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959"/>
      </w:tblGrid>
      <w:tr w:rsidR="00E33E6D">
        <w:trPr>
          <w:trHeight w:val="275"/>
        </w:trPr>
        <w:tc>
          <w:tcPr>
            <w:tcW w:w="4959" w:type="dxa"/>
          </w:tcPr>
          <w:p w:rsidR="00E33E6D" w:rsidRDefault="003C4574">
            <w:pPr>
              <w:pStyle w:val="TableParagraph"/>
              <w:spacing w:line="256" w:lineRule="exact"/>
              <w:ind w:left="107"/>
              <w:rPr>
                <w:b/>
                <w:sz w:val="24"/>
              </w:rPr>
            </w:pPr>
            <w:r>
              <w:rPr>
                <w:b/>
                <w:sz w:val="24"/>
              </w:rPr>
              <w:t>Number of participants at the event</w:t>
            </w:r>
          </w:p>
        </w:tc>
        <w:tc>
          <w:tcPr>
            <w:tcW w:w="4959" w:type="dxa"/>
          </w:tcPr>
          <w:p w:rsidR="00E33E6D" w:rsidRDefault="003C4574">
            <w:pPr>
              <w:pStyle w:val="TableParagraph"/>
              <w:spacing w:line="256" w:lineRule="exact"/>
              <w:ind w:left="108"/>
              <w:rPr>
                <w:sz w:val="24"/>
              </w:rPr>
            </w:pPr>
            <w:r>
              <w:rPr>
                <w:sz w:val="24"/>
              </w:rPr>
              <w:t>45 X 4 working days</w:t>
            </w:r>
          </w:p>
        </w:tc>
      </w:tr>
      <w:tr w:rsidR="00E33E6D">
        <w:trPr>
          <w:trHeight w:val="551"/>
        </w:trPr>
        <w:tc>
          <w:tcPr>
            <w:tcW w:w="4959" w:type="dxa"/>
          </w:tcPr>
          <w:p w:rsidR="00E33E6D" w:rsidRDefault="003C4574">
            <w:pPr>
              <w:pStyle w:val="TableParagraph"/>
              <w:spacing w:line="273" w:lineRule="exact"/>
              <w:ind w:left="107"/>
              <w:rPr>
                <w:b/>
                <w:sz w:val="24"/>
              </w:rPr>
            </w:pPr>
            <w:r>
              <w:rPr>
                <w:b/>
                <w:sz w:val="24"/>
              </w:rPr>
              <w:t>Participants (organizations)</w:t>
            </w:r>
          </w:p>
        </w:tc>
        <w:tc>
          <w:tcPr>
            <w:tcW w:w="4959" w:type="dxa"/>
          </w:tcPr>
          <w:p w:rsidR="00E33E6D" w:rsidRDefault="003C4574" w:rsidP="00A82EBF">
            <w:pPr>
              <w:pStyle w:val="TableParagraph"/>
              <w:spacing w:line="268" w:lineRule="exact"/>
              <w:ind w:left="108"/>
              <w:rPr>
                <w:sz w:val="24"/>
              </w:rPr>
            </w:pPr>
            <w:r>
              <w:rPr>
                <w:sz w:val="24"/>
              </w:rPr>
              <w:t>1</w:t>
            </w:r>
            <w:r w:rsidR="00A82EBF">
              <w:rPr>
                <w:sz w:val="24"/>
              </w:rPr>
              <w:t>5</w:t>
            </w:r>
            <w:r>
              <w:rPr>
                <w:sz w:val="24"/>
              </w:rPr>
              <w:t xml:space="preserve"> consortium members, </w:t>
            </w:r>
            <w:r w:rsidR="00A82EBF">
              <w:rPr>
                <w:sz w:val="24"/>
              </w:rPr>
              <w:t>Erasmus + of ME</w:t>
            </w:r>
          </w:p>
        </w:tc>
      </w:tr>
      <w:tr w:rsidR="00E33E6D">
        <w:trPr>
          <w:trHeight w:val="275"/>
        </w:trPr>
        <w:tc>
          <w:tcPr>
            <w:tcW w:w="9918" w:type="dxa"/>
            <w:gridSpan w:val="2"/>
          </w:tcPr>
          <w:p w:rsidR="00E33E6D" w:rsidRDefault="003C4574">
            <w:pPr>
              <w:pStyle w:val="TableParagraph"/>
              <w:spacing w:line="256" w:lineRule="exact"/>
              <w:ind w:left="107"/>
              <w:rPr>
                <w:b/>
                <w:sz w:val="24"/>
              </w:rPr>
            </w:pPr>
            <w:r>
              <w:rPr>
                <w:b/>
                <w:sz w:val="24"/>
              </w:rPr>
              <w:t>Event description:</w:t>
            </w:r>
          </w:p>
        </w:tc>
      </w:tr>
      <w:tr w:rsidR="00E33E6D">
        <w:trPr>
          <w:trHeight w:val="10489"/>
        </w:trPr>
        <w:tc>
          <w:tcPr>
            <w:tcW w:w="9918" w:type="dxa"/>
            <w:gridSpan w:val="2"/>
          </w:tcPr>
          <w:p w:rsidR="00E33E6D" w:rsidRDefault="00E33E6D">
            <w:pPr>
              <w:pStyle w:val="TableParagraph"/>
              <w:numPr>
                <w:ilvl w:val="0"/>
                <w:numId w:val="1"/>
              </w:numPr>
              <w:tabs>
                <w:tab w:val="left" w:pos="469"/>
              </w:tabs>
              <w:ind w:left="107" w:right="99" w:firstLine="0"/>
              <w:rPr>
                <w:sz w:val="24"/>
              </w:rPr>
            </w:pPr>
          </w:p>
        </w:tc>
      </w:tr>
      <w:tr w:rsidR="00A82EBF">
        <w:trPr>
          <w:trHeight w:val="10489"/>
        </w:trPr>
        <w:tc>
          <w:tcPr>
            <w:tcW w:w="9918" w:type="dxa"/>
            <w:gridSpan w:val="2"/>
          </w:tcPr>
          <w:p w:rsidR="00A82EBF" w:rsidRDefault="00A82EBF">
            <w:pPr>
              <w:pStyle w:val="TableParagraph"/>
              <w:numPr>
                <w:ilvl w:val="0"/>
                <w:numId w:val="1"/>
              </w:numPr>
              <w:tabs>
                <w:tab w:val="left" w:pos="469"/>
              </w:tabs>
              <w:ind w:left="107" w:right="99" w:firstLine="0"/>
              <w:rPr>
                <w:sz w:val="24"/>
              </w:rPr>
            </w:pPr>
          </w:p>
        </w:tc>
      </w:tr>
    </w:tbl>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E33E6D" w:rsidRDefault="00E33E6D">
      <w:pPr>
        <w:pStyle w:val="BodyText"/>
        <w:rPr>
          <w:b/>
          <w:sz w:val="20"/>
        </w:rPr>
      </w:pPr>
    </w:p>
    <w:p w:rsidR="006F677F" w:rsidRDefault="006F677F">
      <w:pPr>
        <w:pStyle w:val="BodyText"/>
        <w:rPr>
          <w:b/>
          <w:sz w:val="20"/>
        </w:rPr>
      </w:pPr>
    </w:p>
    <w:p w:rsidR="006F677F" w:rsidRDefault="006F677F">
      <w:pPr>
        <w:pStyle w:val="BodyText"/>
        <w:rPr>
          <w:b/>
          <w:sz w:val="20"/>
        </w:rPr>
      </w:pPr>
    </w:p>
    <w:p w:rsidR="006F677F" w:rsidRDefault="006F677F">
      <w:pPr>
        <w:pStyle w:val="BodyText"/>
        <w:rPr>
          <w:b/>
          <w:sz w:val="20"/>
        </w:rPr>
      </w:pPr>
    </w:p>
    <w:p w:rsidR="006F677F" w:rsidRDefault="006F677F">
      <w:pPr>
        <w:pStyle w:val="BodyText"/>
        <w:rPr>
          <w:b/>
          <w:sz w:val="20"/>
        </w:rPr>
      </w:pPr>
    </w:p>
    <w:p w:rsidR="006F677F" w:rsidRDefault="006F677F">
      <w:pPr>
        <w:pStyle w:val="BodyText"/>
        <w:rPr>
          <w:b/>
          <w:sz w:val="20"/>
        </w:rPr>
      </w:pPr>
    </w:p>
    <w:p w:rsidR="006F677F" w:rsidRDefault="006F677F">
      <w:pPr>
        <w:pStyle w:val="BodyText"/>
        <w:rPr>
          <w:b/>
          <w:sz w:val="20"/>
        </w:rPr>
      </w:pPr>
    </w:p>
    <w:p w:rsidR="00E33E6D" w:rsidRDefault="00E33E6D">
      <w:pPr>
        <w:pStyle w:val="BodyText"/>
        <w:rPr>
          <w:b/>
          <w:sz w:val="20"/>
        </w:rPr>
      </w:pPr>
    </w:p>
    <w:p w:rsidR="00E33E6D" w:rsidRDefault="00E33E6D">
      <w:pPr>
        <w:pStyle w:val="BodyText"/>
        <w:spacing w:before="2"/>
        <w:rPr>
          <w:b/>
          <w:sz w:val="23"/>
        </w:rPr>
      </w:pPr>
    </w:p>
    <w:p w:rsidR="00E33E6D" w:rsidRDefault="003C4574">
      <w:pPr>
        <w:pStyle w:val="Heading2"/>
        <w:spacing w:before="90"/>
        <w:ind w:left="2392"/>
      </w:pPr>
      <w:bookmarkStart w:id="23" w:name="_TOC_250000"/>
      <w:bookmarkEnd w:id="23"/>
      <w:r>
        <w:lastRenderedPageBreak/>
        <w:t>Attachments</w:t>
      </w:r>
    </w:p>
    <w:p w:rsidR="00E33E6D" w:rsidRDefault="00E33E6D"/>
    <w:p w:rsidR="00E33E6D" w:rsidRDefault="00E33E6D">
      <w:pPr>
        <w:pStyle w:val="BodyText"/>
        <w:rPr>
          <w:sz w:val="20"/>
        </w:rPr>
      </w:pPr>
    </w:p>
    <w:p w:rsidR="00E33E6D" w:rsidRDefault="00E33E6D">
      <w:pPr>
        <w:pStyle w:val="BodyText"/>
        <w:spacing w:after="1"/>
        <w:rPr>
          <w:sz w:val="14"/>
        </w:rPr>
      </w:pPr>
    </w:p>
    <w:tbl>
      <w:tblPr>
        <w:tblW w:w="0" w:type="auto"/>
        <w:tblInd w:w="580" w:type="dxa"/>
        <w:tblBorders>
          <w:top w:val="single" w:sz="4" w:space="0" w:color="1F5668"/>
          <w:left w:val="single" w:sz="4" w:space="0" w:color="1F5668"/>
          <w:bottom w:val="single" w:sz="4" w:space="0" w:color="1F5668"/>
          <w:right w:val="single" w:sz="4" w:space="0" w:color="1F5668"/>
          <w:insideH w:val="single" w:sz="4" w:space="0" w:color="1F5668"/>
          <w:insideV w:val="single" w:sz="4" w:space="0" w:color="1F5668"/>
        </w:tblBorders>
        <w:tblLayout w:type="fixed"/>
        <w:tblCellMar>
          <w:left w:w="0" w:type="dxa"/>
          <w:right w:w="0" w:type="dxa"/>
        </w:tblCellMar>
        <w:tblLook w:val="01E0" w:firstRow="1" w:lastRow="1" w:firstColumn="1" w:lastColumn="1" w:noHBand="0" w:noVBand="0"/>
      </w:tblPr>
      <w:tblGrid>
        <w:gridCol w:w="3293"/>
        <w:gridCol w:w="5780"/>
      </w:tblGrid>
      <w:tr w:rsidR="00E33E6D">
        <w:trPr>
          <w:trHeight w:val="369"/>
        </w:trPr>
        <w:tc>
          <w:tcPr>
            <w:tcW w:w="3293" w:type="dxa"/>
          </w:tcPr>
          <w:p w:rsidR="00E33E6D" w:rsidRDefault="003C4574">
            <w:pPr>
              <w:pStyle w:val="TableParagraph"/>
              <w:spacing w:before="35"/>
              <w:ind w:left="110"/>
              <w:rPr>
                <w:b/>
                <w:sz w:val="24"/>
              </w:rPr>
            </w:pPr>
            <w:r>
              <w:rPr>
                <w:b/>
                <w:sz w:val="24"/>
              </w:rPr>
              <w:t>Agenda (pdf)</w:t>
            </w:r>
          </w:p>
        </w:tc>
        <w:tc>
          <w:tcPr>
            <w:tcW w:w="5780" w:type="dxa"/>
          </w:tcPr>
          <w:p w:rsidR="00E33E6D" w:rsidRDefault="003C4574">
            <w:pPr>
              <w:pStyle w:val="TableParagraph"/>
              <w:spacing w:before="30"/>
              <w:rPr>
                <w:sz w:val="24"/>
              </w:rPr>
            </w:pPr>
            <w:r>
              <w:rPr>
                <w:sz w:val="24"/>
              </w:rPr>
              <w:t>Title</w:t>
            </w:r>
          </w:p>
        </w:tc>
      </w:tr>
      <w:tr w:rsidR="00E33E6D">
        <w:trPr>
          <w:trHeight w:val="371"/>
        </w:trPr>
        <w:tc>
          <w:tcPr>
            <w:tcW w:w="3293" w:type="dxa"/>
          </w:tcPr>
          <w:p w:rsidR="00E33E6D" w:rsidRDefault="003C4574">
            <w:pPr>
              <w:pStyle w:val="TableParagraph"/>
              <w:spacing w:before="35"/>
              <w:ind w:left="110"/>
              <w:rPr>
                <w:b/>
                <w:sz w:val="24"/>
              </w:rPr>
            </w:pPr>
            <w:r>
              <w:rPr>
                <w:b/>
                <w:sz w:val="24"/>
              </w:rPr>
              <w:t>Attendance sheet (pdf)</w:t>
            </w:r>
          </w:p>
        </w:tc>
        <w:tc>
          <w:tcPr>
            <w:tcW w:w="5780" w:type="dxa"/>
          </w:tcPr>
          <w:p w:rsidR="00E33E6D" w:rsidRDefault="003C4574">
            <w:pPr>
              <w:pStyle w:val="TableParagraph"/>
              <w:spacing w:before="30"/>
              <w:rPr>
                <w:sz w:val="24"/>
              </w:rPr>
            </w:pPr>
            <w:r>
              <w:rPr>
                <w:sz w:val="24"/>
              </w:rPr>
              <w:t>Title</w:t>
            </w:r>
          </w:p>
        </w:tc>
      </w:tr>
      <w:tr w:rsidR="00E33E6D">
        <w:trPr>
          <w:trHeight w:val="369"/>
        </w:trPr>
        <w:tc>
          <w:tcPr>
            <w:tcW w:w="3293" w:type="dxa"/>
          </w:tcPr>
          <w:p w:rsidR="00E33E6D" w:rsidRDefault="003C4574">
            <w:pPr>
              <w:pStyle w:val="TableParagraph"/>
              <w:spacing w:before="35"/>
              <w:ind w:left="110"/>
              <w:rPr>
                <w:b/>
                <w:sz w:val="24"/>
              </w:rPr>
            </w:pPr>
            <w:r>
              <w:rPr>
                <w:b/>
                <w:sz w:val="24"/>
              </w:rPr>
              <w:t>Photos (jpg)</w:t>
            </w:r>
          </w:p>
        </w:tc>
        <w:tc>
          <w:tcPr>
            <w:tcW w:w="5780" w:type="dxa"/>
          </w:tcPr>
          <w:p w:rsidR="00E33E6D" w:rsidRDefault="003C4574">
            <w:pPr>
              <w:pStyle w:val="TableParagraph"/>
              <w:spacing w:before="30"/>
              <w:rPr>
                <w:sz w:val="24"/>
              </w:rPr>
            </w:pPr>
            <w:r>
              <w:rPr>
                <w:sz w:val="24"/>
              </w:rPr>
              <w:t>Title(s)</w:t>
            </w:r>
          </w:p>
        </w:tc>
      </w:tr>
      <w:tr w:rsidR="00E33E6D">
        <w:trPr>
          <w:trHeight w:val="369"/>
        </w:trPr>
        <w:tc>
          <w:tcPr>
            <w:tcW w:w="3293" w:type="dxa"/>
          </w:tcPr>
          <w:p w:rsidR="00E33E6D" w:rsidRDefault="003C4574">
            <w:pPr>
              <w:pStyle w:val="TableParagraph"/>
              <w:spacing w:before="35"/>
              <w:ind w:left="110"/>
              <w:rPr>
                <w:b/>
                <w:sz w:val="24"/>
              </w:rPr>
            </w:pPr>
            <w:r>
              <w:rPr>
                <w:b/>
                <w:sz w:val="24"/>
              </w:rPr>
              <w:t>News form (pdf)</w:t>
            </w:r>
          </w:p>
        </w:tc>
        <w:tc>
          <w:tcPr>
            <w:tcW w:w="5780" w:type="dxa"/>
          </w:tcPr>
          <w:p w:rsidR="00E33E6D" w:rsidRDefault="003C4574">
            <w:pPr>
              <w:pStyle w:val="TableParagraph"/>
              <w:spacing w:before="30"/>
              <w:rPr>
                <w:sz w:val="24"/>
              </w:rPr>
            </w:pPr>
            <w:r>
              <w:rPr>
                <w:sz w:val="24"/>
              </w:rPr>
              <w:t>Title</w:t>
            </w:r>
          </w:p>
        </w:tc>
      </w:tr>
      <w:tr w:rsidR="00E33E6D">
        <w:trPr>
          <w:trHeight w:val="369"/>
        </w:trPr>
        <w:tc>
          <w:tcPr>
            <w:tcW w:w="3293" w:type="dxa"/>
          </w:tcPr>
          <w:p w:rsidR="00E33E6D" w:rsidRDefault="003C4574">
            <w:pPr>
              <w:pStyle w:val="TableParagraph"/>
              <w:spacing w:before="35"/>
              <w:ind w:left="110"/>
              <w:rPr>
                <w:b/>
                <w:sz w:val="24"/>
              </w:rPr>
            </w:pPr>
            <w:r>
              <w:rPr>
                <w:b/>
                <w:sz w:val="24"/>
              </w:rPr>
              <w:t>Deliverable (pdf)</w:t>
            </w:r>
          </w:p>
        </w:tc>
        <w:tc>
          <w:tcPr>
            <w:tcW w:w="5780" w:type="dxa"/>
          </w:tcPr>
          <w:p w:rsidR="00E33E6D" w:rsidRDefault="003C4574">
            <w:pPr>
              <w:pStyle w:val="TableParagraph"/>
              <w:spacing w:before="30"/>
              <w:rPr>
                <w:sz w:val="24"/>
              </w:rPr>
            </w:pPr>
            <w:r>
              <w:rPr>
                <w:sz w:val="24"/>
              </w:rPr>
              <w:t>Title of document</w:t>
            </w:r>
          </w:p>
        </w:tc>
      </w:tr>
      <w:tr w:rsidR="00E33E6D">
        <w:trPr>
          <w:trHeight w:val="369"/>
        </w:trPr>
        <w:tc>
          <w:tcPr>
            <w:tcW w:w="3293" w:type="dxa"/>
          </w:tcPr>
          <w:p w:rsidR="00E33E6D" w:rsidRDefault="003C4574">
            <w:pPr>
              <w:pStyle w:val="TableParagraph"/>
              <w:spacing w:before="37"/>
              <w:ind w:left="110"/>
              <w:rPr>
                <w:b/>
                <w:sz w:val="24"/>
              </w:rPr>
            </w:pPr>
            <w:r>
              <w:rPr>
                <w:b/>
                <w:sz w:val="24"/>
              </w:rPr>
              <w:t>Presentations (pdf)</w:t>
            </w:r>
          </w:p>
        </w:tc>
        <w:tc>
          <w:tcPr>
            <w:tcW w:w="5780" w:type="dxa"/>
          </w:tcPr>
          <w:p w:rsidR="00E33E6D" w:rsidRDefault="003C4574">
            <w:pPr>
              <w:pStyle w:val="TableParagraph"/>
              <w:spacing w:before="32"/>
              <w:rPr>
                <w:sz w:val="24"/>
              </w:rPr>
            </w:pPr>
            <w:r>
              <w:rPr>
                <w:sz w:val="24"/>
              </w:rPr>
              <w:t>Title(s)</w:t>
            </w:r>
          </w:p>
        </w:tc>
      </w:tr>
      <w:tr w:rsidR="00E33E6D">
        <w:trPr>
          <w:trHeight w:val="369"/>
        </w:trPr>
        <w:tc>
          <w:tcPr>
            <w:tcW w:w="9073" w:type="dxa"/>
            <w:gridSpan w:val="2"/>
          </w:tcPr>
          <w:p w:rsidR="00E33E6D" w:rsidRDefault="003C4574">
            <w:pPr>
              <w:pStyle w:val="TableParagraph"/>
              <w:spacing w:before="37"/>
              <w:ind w:left="110"/>
              <w:rPr>
                <w:b/>
                <w:sz w:val="24"/>
              </w:rPr>
            </w:pPr>
            <w:r>
              <w:rPr>
                <w:b/>
                <w:sz w:val="24"/>
              </w:rPr>
              <w:t>Other personal remarks</w:t>
            </w:r>
          </w:p>
        </w:tc>
      </w:tr>
      <w:tr w:rsidR="00E33E6D">
        <w:trPr>
          <w:trHeight w:val="4246"/>
        </w:trPr>
        <w:tc>
          <w:tcPr>
            <w:tcW w:w="9073" w:type="dxa"/>
            <w:gridSpan w:val="2"/>
          </w:tcPr>
          <w:p w:rsidR="00E33E6D" w:rsidRDefault="00E33E6D">
            <w:pPr>
              <w:pStyle w:val="TableParagraph"/>
              <w:ind w:left="0"/>
            </w:pPr>
          </w:p>
        </w:tc>
      </w:tr>
    </w:tbl>
    <w:p w:rsidR="003C4574" w:rsidRDefault="003C4574"/>
    <w:sectPr w:rsidR="003C4574">
      <w:headerReference w:type="even" r:id="rId69"/>
      <w:headerReference w:type="default" r:id="rId70"/>
      <w:headerReference w:type="first" r:id="rId71"/>
      <w:pgSz w:w="12240" w:h="15840"/>
      <w:pgMar w:top="1560" w:right="1160" w:bottom="400" w:left="920" w:header="32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FBC" w:rsidRDefault="00EF4FBC">
      <w:r>
        <w:separator/>
      </w:r>
    </w:p>
  </w:endnote>
  <w:endnote w:type="continuationSeparator" w:id="0">
    <w:p w:rsidR="00EF4FBC" w:rsidRDefault="00EF4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0"/>
      </w:rPr>
    </w:pPr>
    <w:r>
      <w:rPr>
        <w:noProof/>
        <w:lang w:bidi="ar-SA"/>
      </w:rPr>
      <mc:AlternateContent>
        <mc:Choice Requires="wps">
          <w:drawing>
            <wp:anchor distT="0" distB="0" distL="114300" distR="114300" simplePos="0" relativeHeight="251646976" behindDoc="1" locked="0" layoutInCell="1" allowOverlap="1">
              <wp:simplePos x="0" y="0"/>
              <wp:positionH relativeFrom="page">
                <wp:posOffset>6579235</wp:posOffset>
              </wp:positionH>
              <wp:positionV relativeFrom="page">
                <wp:posOffset>9740900</wp:posOffset>
              </wp:positionV>
              <wp:extent cx="194310" cy="16573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518.05pt;margin-top:767pt;width:15.3pt;height:13.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7qgIAAKk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" filled="f" stroked="f">
              <v:textbox inset="0,0,0,0">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0"/>
      </w:rPr>
    </w:pPr>
    <w:r>
      <w:rPr>
        <w:noProof/>
        <w:lang w:bidi="ar-SA"/>
      </w:rPr>
      <mc:AlternateContent>
        <mc:Choice Requires="wps">
          <w:drawing>
            <wp:anchor distT="0" distB="0" distL="114300" distR="114300" simplePos="0" relativeHeight="251651072" behindDoc="1" locked="0" layoutInCell="1" allowOverlap="1">
              <wp:simplePos x="0" y="0"/>
              <wp:positionH relativeFrom="page">
                <wp:posOffset>6579235</wp:posOffset>
              </wp:positionH>
              <wp:positionV relativeFrom="page">
                <wp:posOffset>9740900</wp:posOffset>
              </wp:positionV>
              <wp:extent cx="194310" cy="165735"/>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18.05pt;margin-top:767pt;width:15.3pt;height:13.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" filled="f" stroked="f">
              <v:textbox inset="0,0,0,0">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23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0"/>
      </w:rPr>
    </w:pPr>
    <w:r>
      <w:rPr>
        <w:noProof/>
        <w:lang w:bidi="ar-SA"/>
      </w:rPr>
      <mc:AlternateContent>
        <mc:Choice Requires="wps">
          <w:drawing>
            <wp:anchor distT="0" distB="0" distL="114300" distR="114300" simplePos="0" relativeHeight="251652096" behindDoc="1" locked="0" layoutInCell="1" allowOverlap="1">
              <wp:simplePos x="0" y="0"/>
              <wp:positionH relativeFrom="page">
                <wp:posOffset>8992235</wp:posOffset>
              </wp:positionH>
              <wp:positionV relativeFrom="page">
                <wp:posOffset>7454900</wp:posOffset>
              </wp:positionV>
              <wp:extent cx="168910" cy="16573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77F" w:rsidRDefault="006F677F">
                          <w:pPr>
                            <w:spacing w:line="245" w:lineRule="exact"/>
                            <w:ind w:left="20"/>
                            <w:rPr>
                              <w:rFonts w:ascii="Calibri"/>
                            </w:rPr>
                          </w:pPr>
                          <w:r>
                            <w:rPr>
                              <w:rFonts w:ascii="Calibri"/>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708.05pt;margin-top:587pt;width:13.3pt;height:1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1urw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" filled="f" stroked="f">
              <v:textbox inset="0,0,0,0">
                <w:txbxContent>
                  <w:p w:rsidR="006F677F" w:rsidRDefault="006F677F">
                    <w:pPr>
                      <w:spacing w:line="245" w:lineRule="exact"/>
                      <w:ind w:left="20"/>
                      <w:rPr>
                        <w:rFonts w:ascii="Calibri"/>
                      </w:rPr>
                    </w:pPr>
                    <w:r>
                      <w:rPr>
                        <w:rFonts w:ascii="Calibri"/>
                      </w:rPr>
                      <w:t>32</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0"/>
      </w:rPr>
    </w:pPr>
    <w:r>
      <w:rPr>
        <w:noProof/>
        <w:lang w:bidi="ar-SA"/>
      </w:rPr>
      <mc:AlternateContent>
        <mc:Choice Requires="wps">
          <w:drawing>
            <wp:anchor distT="0" distB="0" distL="114300" distR="114300" simplePos="0" relativeHeight="251653120" behindDoc="1" locked="0" layoutInCell="1" allowOverlap="1">
              <wp:simplePos x="0" y="0"/>
              <wp:positionH relativeFrom="page">
                <wp:posOffset>6579235</wp:posOffset>
              </wp:positionH>
              <wp:positionV relativeFrom="page">
                <wp:posOffset>9740900</wp:posOffset>
              </wp:positionV>
              <wp:extent cx="194310" cy="165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18.05pt;margin-top:767pt;width:15.3pt;height:13.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6erwIAALA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" filled="f" stroked="f">
              <v:textbox inset="0,0,0,0">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6F677F">
    <w:pPr>
      <w:pStyle w:val="BodyText"/>
      <w:spacing w:line="14" w:lineRule="auto"/>
      <w:rPr>
        <w:sz w:val="20"/>
      </w:rPr>
    </w:pPr>
    <w:r>
      <w:rPr>
        <w:noProof/>
        <w:lang w:bidi="ar-SA"/>
      </w:rPr>
      <mc:AlternateContent>
        <mc:Choice Requires="wps">
          <w:drawing>
            <wp:anchor distT="0" distB="0" distL="114300" distR="114300" simplePos="0" relativeHeight="251654144" behindDoc="1" locked="0" layoutInCell="1" allowOverlap="1">
              <wp:simplePos x="0" y="0"/>
              <wp:positionH relativeFrom="page">
                <wp:posOffset>6579235</wp:posOffset>
              </wp:positionH>
              <wp:positionV relativeFrom="page">
                <wp:posOffset>9740900</wp:posOffset>
              </wp:positionV>
              <wp:extent cx="194310" cy="165735"/>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18.05pt;margin-top:767pt;width:15.3pt;height:13.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" filled="f" stroked="f">
              <v:textbox inset="0,0,0,0">
                <w:txbxContent>
                  <w:p w:rsidR="006F677F" w:rsidRDefault="006F677F">
                    <w:pPr>
                      <w:spacing w:line="245" w:lineRule="exact"/>
                      <w:ind w:left="40"/>
                      <w:rPr>
                        <w:rFonts w:ascii="Calibri"/>
                      </w:rPr>
                    </w:pPr>
                    <w:r>
                      <w:fldChar w:fldCharType="begin"/>
                    </w:r>
                    <w:r>
                      <w:rPr>
                        <w:rFonts w:ascii="Calibri"/>
                      </w:rPr>
                      <w:instrText xml:space="preserve"> PAGE </w:instrText>
                    </w:r>
                    <w:r>
                      <w:fldChar w:fldCharType="separate"/>
                    </w:r>
                    <w:r w:rsidR="00C85C3E">
                      <w:rPr>
                        <w:rFonts w:ascii="Calibri"/>
                        <w:noProof/>
                      </w:rP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FBC" w:rsidRDefault="00EF4FBC">
      <w:r>
        <w:separator/>
      </w:r>
    </w:p>
  </w:footnote>
  <w:footnote w:type="continuationSeparator" w:id="0">
    <w:p w:rsidR="00EF4FBC" w:rsidRDefault="00EF4F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88" o:spid="_x0000_s2090" type="#_x0000_t75" style="position:absolute;margin-left:0;margin-top:0;width:507.9pt;height:418.1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7" o:spid="_x0000_s2099" type="#_x0000_t75" style="position:absolute;margin-left:0;margin-top:0;width:507.9pt;height:418.1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0"/>
      </w:rP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8" o:spid="_x0000_s2100" type="#_x0000_t75" style="position:absolute;margin-left:0;margin-top:0;width:507.9pt;height:418.1pt;z-index:-251646976;mso-position-horizontal:center;mso-position-horizontal-relative:margin;mso-position-vertical:center;mso-position-vertical-relative:margin" o:allowincell="f">
          <v:imagedata r:id="rId1" o:title="Logo" gain="19661f" blacklevel="22938f"/>
          <w10:wrap anchorx="margin" anchory="margin"/>
        </v:shape>
      </w:pict>
    </w:r>
    <w:r w:rsidR="006F677F">
      <w:rPr>
        <w:noProof/>
        <w:lang w:bidi="ar-SA"/>
      </w:rPr>
      <w:drawing>
        <wp:anchor distT="0" distB="0" distL="0" distR="0" simplePos="0" relativeHeight="251643904" behindDoc="1" locked="0" layoutInCell="1" allowOverlap="1" wp14:anchorId="19983F9E" wp14:editId="00CD454D">
          <wp:simplePos x="0" y="0"/>
          <wp:positionH relativeFrom="page">
            <wp:posOffset>1179575</wp:posOffset>
          </wp:positionH>
          <wp:positionV relativeFrom="page">
            <wp:posOffset>301752</wp:posOffset>
          </wp:positionV>
          <wp:extent cx="2884931" cy="771144"/>
          <wp:effectExtent l="0" t="0" r="0" b="0"/>
          <wp:wrapNone/>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2" cstate="print"/>
                  <a:stretch>
                    <a:fillRect/>
                  </a:stretch>
                </pic:blipFill>
                <pic:spPr>
                  <a:xfrm>
                    <a:off x="0" y="0"/>
                    <a:ext cx="2884931" cy="771144"/>
                  </a:xfrm>
                  <a:prstGeom prst="rect">
                    <a:avLst/>
                  </a:prstGeom>
                </pic:spPr>
              </pic:pic>
            </a:graphicData>
          </a:graphic>
        </wp:anchor>
      </w:drawing>
    </w:r>
    <w:r w:rsidR="006F677F">
      <w:rPr>
        <w:sz w:val="20"/>
      </w:rPr>
      <w:t xml:space="preserve">                                                                                                                                                 </w:t>
    </w:r>
  </w:p>
  <w:p w:rsidR="006F677F" w:rsidRDefault="006F677F">
    <w:pPr>
      <w:pStyle w:val="BodyText"/>
      <w:spacing w:line="14" w:lineRule="auto"/>
      <w:rPr>
        <w:sz w:val="20"/>
      </w:rPr>
    </w:pPr>
  </w:p>
  <w:p w:rsidR="006F677F" w:rsidRDefault="006F677F">
    <w:pPr>
      <w:pStyle w:val="BodyText"/>
      <w:spacing w:line="14" w:lineRule="auto"/>
      <w:rPr>
        <w:sz w:val="20"/>
      </w:rPr>
    </w:pPr>
    <w:r>
      <w:rPr>
        <w:sz w:val="20"/>
      </w:rPr>
      <w:t xml:space="preserve">                                                                                                                                                            </w:t>
    </w:r>
    <w:r>
      <w:rPr>
        <w:noProof/>
        <w:lang w:bidi="ar-SA"/>
      </w:rPr>
      <w:drawing>
        <wp:inline distT="0" distB="0" distL="0" distR="0" wp14:anchorId="3B640C44" wp14:editId="083771DC">
          <wp:extent cx="1346356" cy="1107486"/>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63294" t="59842" r="22005" b="18661"/>
                  <a:stretch/>
                </pic:blipFill>
                <pic:spPr bwMode="auto">
                  <a:xfrm>
                    <a:off x="0" y="0"/>
                    <a:ext cx="1356172" cy="111556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6" o:spid="_x0000_s2098" type="#_x0000_t75" style="position:absolute;margin-left:0;margin-top:0;width:507.9pt;height:418.1pt;z-index:-251649024;mso-position-horizontal:center;mso-position-horizontal-relative:margin;mso-position-vertical:center;mso-position-vertical-relative:margin" o:allowincell="f">
          <v:imagedata r:id="rId1" o:title="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0" o:spid="_x0000_s2102" type="#_x0000_t75" style="position:absolute;margin-left:0;margin-top:0;width:507.9pt;height:418.1pt;z-index:-251644928;mso-position-horizontal:center;mso-position-horizontal-relative:margin;mso-position-vertical:center;mso-position-vertical-relative:margin" o:allowincell="f">
          <v:imagedata r:id="rId1" o:title="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
      </w:rPr>
    </w:pPr>
    <w:r>
      <w:rPr>
        <w:noProof/>
        <w:sz w:val="2"/>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1" o:spid="_x0000_s2103" type="#_x0000_t75" style="position:absolute;margin-left:0;margin-top:0;width:507.9pt;height:418.1pt;z-index:-251643904;mso-position-horizontal:center;mso-position-horizontal-relative:margin;mso-position-vertical:center;mso-position-vertical-relative:margin" o:allowincell="f">
          <v:imagedata r:id="rId1" o:title="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9" o:spid="_x0000_s2101" type="#_x0000_t75" style="position:absolute;margin-left:0;margin-top:0;width:507.9pt;height:418.1pt;z-index:-251645952;mso-position-horizontal:center;mso-position-horizontal-relative:margin;mso-position-vertical:center;mso-position-vertical-relative:margin" o:allowincell="f">
          <v:imagedata r:id="rId1" o:title="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3" o:spid="_x0000_s2105" type="#_x0000_t75" style="position:absolute;margin-left:0;margin-top:0;width:507.9pt;height:418.1pt;z-index:-251641856;mso-position-horizontal:center;mso-position-horizontal-relative:margin;mso-position-vertical:center;mso-position-vertical-relative:margin" o:allowincell="f">
          <v:imagedata r:id="rId1" o:title="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0"/>
      </w:rP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4" o:spid="_x0000_s2106" type="#_x0000_t75" style="position:absolute;margin-left:0;margin-top:0;width:507.9pt;height:418.1pt;z-index:-251640832;mso-position-horizontal:center;mso-position-horizontal-relative:margin;mso-position-vertical:center;mso-position-vertical-relative:margin" o:allowincell="f">
          <v:imagedata r:id="rId1" o:title="Logo" gain="19661f" blacklevel="22938f"/>
          <w10:wrap anchorx="margin" anchory="margin"/>
        </v:shape>
      </w:pict>
    </w:r>
    <w:r w:rsidR="006F677F">
      <w:rPr>
        <w:noProof/>
        <w:lang w:bidi="ar-SA"/>
      </w:rPr>
      <w:drawing>
        <wp:inline distT="0" distB="0" distL="0" distR="0" wp14:anchorId="416089C9" wp14:editId="2F92B0D3">
          <wp:extent cx="1346356" cy="110748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3294" t="59842" r="22005" b="18661"/>
                  <a:stretch/>
                </pic:blipFill>
                <pic:spPr bwMode="auto">
                  <a:xfrm>
                    <a:off x="0" y="0"/>
                    <a:ext cx="1356172" cy="1115561"/>
                  </a:xfrm>
                  <a:prstGeom prst="rect">
                    <a:avLst/>
                  </a:prstGeom>
                  <a:ln>
                    <a:noFill/>
                  </a:ln>
                  <a:extLst>
                    <a:ext uri="{53640926-AAD7-44D8-BBD7-CCE9431645EC}">
                      <a14:shadowObscured xmlns:a14="http://schemas.microsoft.com/office/drawing/2010/main"/>
                    </a:ext>
                  </a:extLst>
                </pic:spPr>
              </pic:pic>
            </a:graphicData>
          </a:graphic>
        </wp:inline>
      </w:drawing>
    </w:r>
    <w:r w:rsidR="006F677F">
      <w:rPr>
        <w:noProof/>
        <w:lang w:bidi="ar-SA"/>
      </w:rPr>
      <w:drawing>
        <wp:anchor distT="0" distB="0" distL="0" distR="0" simplePos="0" relativeHeight="251645952" behindDoc="1" locked="0" layoutInCell="1" allowOverlap="1">
          <wp:simplePos x="0" y="0"/>
          <wp:positionH relativeFrom="page">
            <wp:posOffset>4348729</wp:posOffset>
          </wp:positionH>
          <wp:positionV relativeFrom="page">
            <wp:posOffset>239869</wp:posOffset>
          </wp:positionV>
          <wp:extent cx="2011785" cy="716961"/>
          <wp:effectExtent l="0" t="0" r="0" b="0"/>
          <wp:wrapNone/>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 cstate="print"/>
                  <a:stretch>
                    <a:fillRect/>
                  </a:stretch>
                </pic:blipFill>
                <pic:spPr>
                  <a:xfrm>
                    <a:off x="0" y="0"/>
                    <a:ext cx="2011785" cy="716961"/>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2" o:spid="_x0000_s2104" type="#_x0000_t75" style="position:absolute;margin-left:0;margin-top:0;width:507.9pt;height:418.1pt;z-index:-251642880;mso-position-horizontal:center;mso-position-horizontal-relative:margin;mso-position-vertical:center;mso-position-vertical-relative:margin" o:allowincell="f">
          <v:imagedata r:id="rId1" o:title="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6" o:spid="_x0000_s2108" type="#_x0000_t75" style="position:absolute;margin-left:0;margin-top:0;width:507.9pt;height:418.1pt;z-index:-25163878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rsidP="003C4574">
    <w:pPr>
      <w:pStyle w:val="BodyText"/>
      <w:spacing w:line="14" w:lineRule="auto"/>
      <w:jc w:val="center"/>
      <w:rPr>
        <w:sz w:val="20"/>
      </w:rPr>
    </w:pPr>
    <w:r>
      <w:rPr>
        <w:noProof/>
        <w:color w:val="000000"/>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89" o:spid="_x0000_s2091" type="#_x0000_t75" style="position:absolute;left:0;text-align:left;margin-left:0;margin-top:0;width:507.9pt;height:418.1pt;z-index:-251656192;mso-position-horizontal:center;mso-position-horizontal-relative:margin;mso-position-vertical:center;mso-position-vertical-relative:margin" o:allowincell="f">
          <v:imagedata r:id="rId1" o:title="Logo" gain="19661f" blacklevel="22938f"/>
          <w10:wrap anchorx="margin" anchory="margin"/>
        </v:shape>
      </w:pict>
    </w:r>
    <w:r w:rsidR="006F677F" w:rsidRPr="00CF77B7">
      <w:rPr>
        <w:noProof/>
        <w:color w:val="000000"/>
        <w:lang w:bidi="ar-SA"/>
      </w:rPr>
      <w:drawing>
        <wp:inline distT="0" distB="0" distL="0" distR="0" wp14:anchorId="5A394E5E" wp14:editId="63805306">
          <wp:extent cx="1828800" cy="642548"/>
          <wp:effectExtent l="0" t="0" r="0" b="5715"/>
          <wp:docPr id="64" name="image1.jpg" descr="https://eacea.ec.europa.eu/sites/eacea-site/files/logosbeneficaireserasmusleft_withthesupport-01_0.jpg"/>
          <wp:cNvGraphicFramePr/>
          <a:graphic xmlns:a="http://schemas.openxmlformats.org/drawingml/2006/main">
            <a:graphicData uri="http://schemas.openxmlformats.org/drawingml/2006/picture">
              <pic:pic xmlns:pic="http://schemas.openxmlformats.org/drawingml/2006/picture">
                <pic:nvPicPr>
                  <pic:cNvPr id="0" name="image1.jpg" descr="https://eacea.ec.europa.eu/sites/eacea-site/files/logosbeneficaireserasmusleft_withthesupport-01_0.jpg"/>
                  <pic:cNvPicPr preferRelativeResize="0"/>
                </pic:nvPicPr>
                <pic:blipFill>
                  <a:blip r:embed="rId2"/>
                  <a:srcRect/>
                  <a:stretch>
                    <a:fillRect/>
                  </a:stretch>
                </pic:blipFill>
                <pic:spPr>
                  <a:xfrm>
                    <a:off x="0" y="0"/>
                    <a:ext cx="1878979" cy="660178"/>
                  </a:xfrm>
                  <a:prstGeom prst="rect">
                    <a:avLst/>
                  </a:prstGeom>
                  <a:ln/>
                </pic:spPr>
              </pic:pic>
            </a:graphicData>
          </a:graphic>
        </wp:inline>
      </w:drawing>
    </w:r>
    <w:r w:rsidR="006F677F">
      <w:rPr>
        <w:sz w:val="20"/>
      </w:rPr>
      <w:t xml:space="preserve">                                                                                                   </w:t>
    </w:r>
    <w:r w:rsidR="006F677F" w:rsidRPr="00CF77B7">
      <w:rPr>
        <w:noProof/>
        <w:lang w:bidi="ar-SA"/>
      </w:rPr>
      <w:drawing>
        <wp:inline distT="0" distB="0" distL="0" distR="0" wp14:anchorId="44B5B727" wp14:editId="0A402C1D">
          <wp:extent cx="1347470" cy="110934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7470" cy="1109345"/>
                  </a:xfrm>
                  <a:prstGeom prst="rect">
                    <a:avLst/>
                  </a:prstGeom>
                  <a:noFill/>
                </pic:spPr>
              </pic:pic>
            </a:graphicData>
          </a:graphic>
        </wp:inline>
      </w:drawing>
    </w:r>
  </w:p>
  <w:p w:rsidR="006F677F" w:rsidRDefault="006F677F" w:rsidP="003C4574">
    <w:pPr>
      <w:pStyle w:val="BodyText"/>
      <w:spacing w:line="14" w:lineRule="auto"/>
      <w:jc w:val="right"/>
      <w:rPr>
        <w:sz w:val="20"/>
      </w:rPr>
    </w:pPr>
  </w:p>
  <w:p w:rsidR="006F677F" w:rsidRDefault="006F677F" w:rsidP="003C4574">
    <w:pPr>
      <w:pStyle w:val="BodyText"/>
      <w:spacing w:line="14" w:lineRule="auto"/>
      <w:jc w:val="right"/>
      <w:rPr>
        <w:sz w:val="20"/>
      </w:rPr>
    </w:pPr>
  </w:p>
  <w:p w:rsidR="006F677F" w:rsidRDefault="006F677F" w:rsidP="003C4574">
    <w:pPr>
      <w:pStyle w:val="BodyText"/>
      <w:spacing w:line="14" w:lineRule="auto"/>
      <w:jc w:val="right"/>
      <w:rPr>
        <w:sz w:val="20"/>
      </w:rPr>
    </w:pPr>
  </w:p>
  <w:p w:rsidR="006F677F" w:rsidRDefault="006F677F" w:rsidP="003C4574">
    <w:pPr>
      <w:pStyle w:val="BodyText"/>
      <w:spacing w:line="14" w:lineRule="auto"/>
      <w:jc w:val="right"/>
      <w:rPr>
        <w:sz w:val="20"/>
      </w:rPr>
    </w:pPr>
  </w:p>
  <w:p w:rsidR="006F677F" w:rsidRDefault="006F677F" w:rsidP="003C4574">
    <w:pPr>
      <w:pStyle w:val="BodyText"/>
      <w:spacing w:line="14" w:lineRule="auto"/>
      <w:jc w:val="right"/>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
      </w:rPr>
    </w:pPr>
    <w:r>
      <w:rPr>
        <w:noProof/>
        <w:sz w:val="2"/>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7" o:spid="_x0000_s2109" type="#_x0000_t75" style="position:absolute;margin-left:0;margin-top:0;width:507.9pt;height:418.1pt;z-index:-251637760;mso-position-horizontal:center;mso-position-horizontal-relative:margin;mso-position-vertical:center;mso-position-vertical-relative:margin" o:allowincell="f">
          <v:imagedata r:id="rId1" o:title="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5" o:spid="_x0000_s2107" type="#_x0000_t75" style="position:absolute;margin-left:0;margin-top:0;width:507.9pt;height:418.1pt;z-index:-251639808;mso-position-horizontal:center;mso-position-horizontal-relative:margin;mso-position-vertical:center;mso-position-vertical-relative:margin" o:allowincell="f">
          <v:imagedata r:id="rId1" o:title="Logo"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9" o:spid="_x0000_s2111" type="#_x0000_t75" style="position:absolute;margin-left:0;margin-top:0;width:507.9pt;height:418.1pt;z-index:-251635712;mso-position-horizontal:center;mso-position-horizontal-relative:margin;mso-position-vertical:center;mso-position-vertical-relative:margin" o:allowincell="f">
          <v:imagedata r:id="rId1" o:title="Logo"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0"/>
      </w:rP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10" o:spid="_x0000_s2112" type="#_x0000_t75" style="position:absolute;margin-left:0;margin-top:0;width:507.9pt;height:418.1pt;z-index:-251634688;mso-position-horizontal:center;mso-position-horizontal-relative:margin;mso-position-vertical:center;mso-position-vertical-relative:margin" o:allowincell="f">
          <v:imagedata r:id="rId1" o:title="Logo" gain="19661f" blacklevel="22938f"/>
          <w10:wrap anchorx="margin" anchory="margin"/>
        </v:shape>
      </w:pict>
    </w:r>
    <w:r w:rsidR="006F677F">
      <w:rPr>
        <w:noProof/>
        <w:lang w:bidi="ar-SA"/>
      </w:rPr>
      <w:drawing>
        <wp:inline distT="0" distB="0" distL="0" distR="0" wp14:anchorId="2419340F" wp14:editId="75EEF545">
          <wp:extent cx="1346356" cy="110748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63294" t="59842" r="22005" b="18661"/>
                  <a:stretch/>
                </pic:blipFill>
                <pic:spPr bwMode="auto">
                  <a:xfrm>
                    <a:off x="0" y="0"/>
                    <a:ext cx="1356172" cy="1115561"/>
                  </a:xfrm>
                  <a:prstGeom prst="rect">
                    <a:avLst/>
                  </a:prstGeom>
                  <a:ln>
                    <a:noFill/>
                  </a:ln>
                  <a:extLst>
                    <a:ext uri="{53640926-AAD7-44D8-BBD7-CCE9431645EC}">
                      <a14:shadowObscured xmlns:a14="http://schemas.microsoft.com/office/drawing/2010/main"/>
                    </a:ext>
                  </a:extLst>
                </pic:spPr>
              </pic:pic>
            </a:graphicData>
          </a:graphic>
        </wp:inline>
      </w:drawing>
    </w:r>
    <w:r w:rsidR="006F677F">
      <w:rPr>
        <w:noProof/>
        <w:lang w:bidi="ar-SA"/>
      </w:rPr>
      <w:drawing>
        <wp:anchor distT="0" distB="0" distL="0" distR="0" simplePos="0" relativeHeight="251637760" behindDoc="1" locked="0" layoutInCell="1" allowOverlap="1">
          <wp:simplePos x="0" y="0"/>
          <wp:positionH relativeFrom="page">
            <wp:posOffset>4348729</wp:posOffset>
          </wp:positionH>
          <wp:positionV relativeFrom="page">
            <wp:posOffset>239869</wp:posOffset>
          </wp:positionV>
          <wp:extent cx="2011785" cy="716961"/>
          <wp:effectExtent l="0" t="0" r="0" b="0"/>
          <wp:wrapNone/>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3" cstate="print"/>
                  <a:stretch>
                    <a:fillRect/>
                  </a:stretch>
                </pic:blipFill>
                <pic:spPr>
                  <a:xfrm>
                    <a:off x="0" y="0"/>
                    <a:ext cx="2011785" cy="716961"/>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208" o:spid="_x0000_s2110" type="#_x0000_t75" style="position:absolute;margin-left:0;margin-top:0;width:507.9pt;height:418.1pt;z-index:-251636736;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87" o:spid="_x0000_s2089" type="#_x0000_t75" style="position:absolute;margin-left:0;margin-top:0;width:507.9pt;height:418.1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1" o:spid="_x0000_s2093" type="#_x0000_t75" style="position:absolute;margin-left:0;margin-top:0;width:507.9pt;height:418.1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BodyText"/>
      <w:spacing w:line="14" w:lineRule="auto"/>
      <w:rPr>
        <w:sz w:val="20"/>
      </w:rPr>
    </w:pPr>
    <w:r>
      <w:rPr>
        <w:noProof/>
        <w:sz w:val="20"/>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2" o:spid="_x0000_s2094" type="#_x0000_t75" style="position:absolute;margin-left:0;margin-top:0;width:507.9pt;height:418.1pt;z-index:-251653120;mso-position-horizontal:center;mso-position-horizontal-relative:margin;mso-position-vertical:center;mso-position-vertical-relative:margin" o:allowincell="f">
          <v:imagedata r:id="rId1" o:title="Logo" gain="19661f" blacklevel="22938f"/>
          <w10:wrap anchorx="margin" anchory="margin"/>
        </v:shape>
      </w:pict>
    </w:r>
    <w:r w:rsidR="006F677F">
      <w:rPr>
        <w:sz w:val="20"/>
      </w:rPr>
      <w:t xml:space="preserve">                                                                                                                                                                                                             </w:t>
    </w:r>
    <w:r w:rsidR="006F677F" w:rsidRPr="00CF77B7">
      <w:rPr>
        <w:noProof/>
        <w:lang w:bidi="ar-SA"/>
      </w:rPr>
      <w:drawing>
        <wp:inline distT="0" distB="0" distL="0" distR="0" wp14:anchorId="4CF3EBBA" wp14:editId="44A71171">
          <wp:extent cx="1347470" cy="110934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7470" cy="1109345"/>
                  </a:xfrm>
                  <a:prstGeom prst="rect">
                    <a:avLst/>
                  </a:prstGeom>
                  <a:noFill/>
                </pic:spPr>
              </pic:pic>
            </a:graphicData>
          </a:graphic>
        </wp:inline>
      </w:drawing>
    </w:r>
    <w:r w:rsidR="006F677F">
      <w:rPr>
        <w:noProof/>
        <w:lang w:bidi="ar-SA"/>
      </w:rPr>
      <w:drawing>
        <wp:anchor distT="0" distB="0" distL="0" distR="0" simplePos="0" relativeHeight="251639808" behindDoc="1" locked="0" layoutInCell="1" allowOverlap="1">
          <wp:simplePos x="0" y="0"/>
          <wp:positionH relativeFrom="page">
            <wp:posOffset>1897379</wp:posOffset>
          </wp:positionH>
          <wp:positionV relativeFrom="page">
            <wp:posOffset>301752</wp:posOffset>
          </wp:positionV>
          <wp:extent cx="2884932" cy="771144"/>
          <wp:effectExtent l="0" t="0" r="0" b="0"/>
          <wp:wrapNone/>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3" cstate="print"/>
                  <a:stretch>
                    <a:fillRect/>
                  </a:stretch>
                </pic:blipFill>
                <pic:spPr>
                  <a:xfrm>
                    <a:off x="0" y="0"/>
                    <a:ext cx="2884932" cy="77114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0" o:spid="_x0000_s2092" type="#_x0000_t75" style="position:absolute;margin-left:0;margin-top:0;width:507.9pt;height:418.1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4" o:spid="_x0000_s2096" type="#_x0000_t75" style="position:absolute;margin-left:0;margin-top:0;width:507.9pt;height:418.1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rsidP="006F677F">
    <w:pPr>
      <w:pStyle w:val="BodyText"/>
      <w:tabs>
        <w:tab w:val="left" w:pos="10350"/>
      </w:tabs>
      <w:spacing w:line="14" w:lineRule="auto"/>
      <w:rPr>
        <w:sz w:val="20"/>
      </w:rPr>
    </w:pPr>
    <w:r>
      <w:rPr>
        <w:noProof/>
        <w:sz w:val="20"/>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5" o:spid="_x0000_s2097" type="#_x0000_t75" style="position:absolute;margin-left:0;margin-top:0;width:507.9pt;height:418.1pt;z-index:-251650048;mso-position-horizontal:center;mso-position-horizontal-relative:margin;mso-position-vertical:center;mso-position-vertical-relative:margin" o:allowincell="f">
          <v:imagedata r:id="rId1" o:title="Logo" gain="19661f" blacklevel="22938f"/>
          <w10:wrap anchorx="margin" anchory="margin"/>
        </v:shape>
      </w:pict>
    </w:r>
    <w:r w:rsidR="006F677F">
      <w:rPr>
        <w:sz w:val="20"/>
      </w:rPr>
      <w:t xml:space="preserve">                                                                                                                                                                                                                       </w:t>
    </w:r>
    <w:r w:rsidR="006F677F" w:rsidRPr="00CF77B7">
      <w:rPr>
        <w:noProof/>
        <w:lang w:bidi="ar-SA"/>
      </w:rPr>
      <w:drawing>
        <wp:inline distT="0" distB="0" distL="0" distR="0" wp14:anchorId="3405146F" wp14:editId="41EDC329">
          <wp:extent cx="1347470" cy="110934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7470" cy="1109345"/>
                  </a:xfrm>
                  <a:prstGeom prst="rect">
                    <a:avLst/>
                  </a:prstGeom>
                  <a:noFill/>
                </pic:spPr>
              </pic:pic>
            </a:graphicData>
          </a:graphic>
        </wp:inline>
      </w:drawing>
    </w:r>
  </w:p>
  <w:p w:rsidR="006F677F" w:rsidRDefault="006F677F" w:rsidP="006F677F">
    <w:pPr>
      <w:pStyle w:val="BodyText"/>
      <w:tabs>
        <w:tab w:val="left" w:pos="10350"/>
      </w:tabs>
      <w:spacing w:line="14" w:lineRule="auto"/>
      <w:rPr>
        <w:sz w:val="20"/>
      </w:rPr>
    </w:pPr>
  </w:p>
  <w:p w:rsidR="006F677F" w:rsidRDefault="006F677F" w:rsidP="006F677F">
    <w:pPr>
      <w:pStyle w:val="BodyText"/>
      <w:tabs>
        <w:tab w:val="left" w:pos="10350"/>
      </w:tabs>
      <w:spacing w:line="14" w:lineRule="auto"/>
      <w:rPr>
        <w:sz w:val="20"/>
      </w:rPr>
    </w:pPr>
    <w:r>
      <w:rPr>
        <w:noProof/>
        <w:lang w:bidi="ar-SA"/>
      </w:rPr>
      <w:drawing>
        <wp:anchor distT="0" distB="0" distL="0" distR="0" simplePos="0" relativeHeight="251641856" behindDoc="1" locked="0" layoutInCell="1" allowOverlap="1">
          <wp:simplePos x="0" y="0"/>
          <wp:positionH relativeFrom="page">
            <wp:posOffset>1897379</wp:posOffset>
          </wp:positionH>
          <wp:positionV relativeFrom="page">
            <wp:posOffset>301752</wp:posOffset>
          </wp:positionV>
          <wp:extent cx="2884932" cy="771144"/>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3" cstate="print"/>
                  <a:stretch>
                    <a:fillRect/>
                  </a:stretch>
                </pic:blipFill>
                <pic:spPr>
                  <a:xfrm>
                    <a:off x="0" y="0"/>
                    <a:ext cx="2884932" cy="771144"/>
                  </a:xfrm>
                  <a:prstGeom prst="rect">
                    <a:avLst/>
                  </a:prstGeom>
                </pic:spPr>
              </pic:pic>
            </a:graphicData>
          </a:graphic>
        </wp:anchor>
      </w:drawing>
    </w:r>
    <w:r>
      <w:rPr>
        <w:sz w:val="20"/>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77F" w:rsidRDefault="00EF4FBC">
    <w:pPr>
      <w:pStyle w:val="Header"/>
    </w:pPr>
    <w:r>
      <w:rPr>
        <w:noProof/>
        <w:lang w:val="sq-AL" w:eastAsia="sq-A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719193" o:spid="_x0000_s2095" type="#_x0000_t75" style="position:absolute;margin-left:0;margin-top:0;width:507.9pt;height:418.1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A11E5"/>
    <w:multiLevelType w:val="multilevel"/>
    <w:tmpl w:val="5E765BD6"/>
    <w:lvl w:ilvl="0">
      <w:start w:val="2"/>
      <w:numFmt w:val="decimal"/>
      <w:lvlText w:val="%1"/>
      <w:lvlJc w:val="left"/>
      <w:pPr>
        <w:ind w:left="1197" w:hanging="550"/>
      </w:pPr>
      <w:rPr>
        <w:rFonts w:hint="default"/>
        <w:lang w:val="en-US" w:eastAsia="en-US" w:bidi="en-US"/>
      </w:rPr>
    </w:lvl>
    <w:lvl w:ilvl="1">
      <w:start w:val="5"/>
      <w:numFmt w:val="decimal"/>
      <w:lvlText w:val="%1.%2"/>
      <w:lvlJc w:val="left"/>
      <w:pPr>
        <w:ind w:left="1197" w:hanging="550"/>
      </w:pPr>
      <w:rPr>
        <w:rFonts w:hint="default"/>
        <w:lang w:val="en-US" w:eastAsia="en-US" w:bidi="en-US"/>
      </w:rPr>
    </w:lvl>
    <w:lvl w:ilvl="2">
      <w:start w:val="7"/>
      <w:numFmt w:val="decimal"/>
      <w:lvlText w:val="%1.%2.%3"/>
      <w:lvlJc w:val="left"/>
      <w:pPr>
        <w:ind w:left="1197" w:hanging="550"/>
      </w:pPr>
      <w:rPr>
        <w:rFonts w:ascii="Calibri" w:eastAsia="Calibri" w:hAnsi="Calibri" w:cs="Calibri" w:hint="default"/>
        <w:b/>
        <w:bCs/>
        <w:spacing w:val="-2"/>
        <w:w w:val="100"/>
        <w:sz w:val="24"/>
        <w:szCs w:val="24"/>
        <w:lang w:val="en-US" w:eastAsia="en-US" w:bidi="en-US"/>
      </w:rPr>
    </w:lvl>
    <w:lvl w:ilvl="3">
      <w:numFmt w:val="bullet"/>
      <w:lvlText w:val="•"/>
      <w:lvlJc w:val="left"/>
      <w:pPr>
        <w:ind w:left="3822" w:hanging="550"/>
      </w:pPr>
      <w:rPr>
        <w:rFonts w:hint="default"/>
        <w:lang w:val="en-US" w:eastAsia="en-US" w:bidi="en-US"/>
      </w:rPr>
    </w:lvl>
    <w:lvl w:ilvl="4">
      <w:numFmt w:val="bullet"/>
      <w:lvlText w:val="•"/>
      <w:lvlJc w:val="left"/>
      <w:pPr>
        <w:ind w:left="4696" w:hanging="550"/>
      </w:pPr>
      <w:rPr>
        <w:rFonts w:hint="default"/>
        <w:lang w:val="en-US" w:eastAsia="en-US" w:bidi="en-US"/>
      </w:rPr>
    </w:lvl>
    <w:lvl w:ilvl="5">
      <w:numFmt w:val="bullet"/>
      <w:lvlText w:val="•"/>
      <w:lvlJc w:val="left"/>
      <w:pPr>
        <w:ind w:left="5570" w:hanging="550"/>
      </w:pPr>
      <w:rPr>
        <w:rFonts w:hint="default"/>
        <w:lang w:val="en-US" w:eastAsia="en-US" w:bidi="en-US"/>
      </w:rPr>
    </w:lvl>
    <w:lvl w:ilvl="6">
      <w:numFmt w:val="bullet"/>
      <w:lvlText w:val="•"/>
      <w:lvlJc w:val="left"/>
      <w:pPr>
        <w:ind w:left="6444" w:hanging="550"/>
      </w:pPr>
      <w:rPr>
        <w:rFonts w:hint="default"/>
        <w:lang w:val="en-US" w:eastAsia="en-US" w:bidi="en-US"/>
      </w:rPr>
    </w:lvl>
    <w:lvl w:ilvl="7">
      <w:numFmt w:val="bullet"/>
      <w:lvlText w:val="•"/>
      <w:lvlJc w:val="left"/>
      <w:pPr>
        <w:ind w:left="7318" w:hanging="550"/>
      </w:pPr>
      <w:rPr>
        <w:rFonts w:hint="default"/>
        <w:lang w:val="en-US" w:eastAsia="en-US" w:bidi="en-US"/>
      </w:rPr>
    </w:lvl>
    <w:lvl w:ilvl="8">
      <w:numFmt w:val="bullet"/>
      <w:lvlText w:val="•"/>
      <w:lvlJc w:val="left"/>
      <w:pPr>
        <w:ind w:left="8192" w:hanging="550"/>
      </w:pPr>
      <w:rPr>
        <w:rFonts w:hint="default"/>
        <w:lang w:val="en-US" w:eastAsia="en-US" w:bidi="en-US"/>
      </w:rPr>
    </w:lvl>
  </w:abstractNum>
  <w:abstractNum w:abstractNumId="1" w15:restartNumberingAfterBreak="0">
    <w:nsid w:val="0CC812F4"/>
    <w:multiLevelType w:val="hybridMultilevel"/>
    <w:tmpl w:val="A104B614"/>
    <w:lvl w:ilvl="0" w:tplc="A27866F4">
      <w:start w:val="3"/>
      <w:numFmt w:val="decimal"/>
      <w:lvlText w:val="%1."/>
      <w:lvlJc w:val="left"/>
      <w:pPr>
        <w:ind w:left="739" w:hanging="279"/>
        <w:jc w:val="right"/>
      </w:pPr>
      <w:rPr>
        <w:rFonts w:ascii="Times New Roman" w:eastAsia="Times New Roman" w:hAnsi="Times New Roman" w:cs="Times New Roman" w:hint="default"/>
        <w:b/>
        <w:bCs/>
        <w:spacing w:val="-22"/>
        <w:w w:val="99"/>
        <w:sz w:val="24"/>
        <w:szCs w:val="24"/>
        <w:lang w:val="en-US" w:eastAsia="en-US" w:bidi="en-US"/>
      </w:rPr>
    </w:lvl>
    <w:lvl w:ilvl="1" w:tplc="3CDE96DA">
      <w:numFmt w:val="bullet"/>
      <w:lvlText w:val=""/>
      <w:lvlJc w:val="left"/>
      <w:pPr>
        <w:ind w:left="1240" w:hanging="360"/>
      </w:pPr>
      <w:rPr>
        <w:rFonts w:ascii="Symbol" w:eastAsia="Symbol" w:hAnsi="Symbol" w:cs="Symbol" w:hint="default"/>
        <w:w w:val="100"/>
        <w:sz w:val="24"/>
        <w:szCs w:val="24"/>
        <w:lang w:val="en-US" w:eastAsia="en-US" w:bidi="en-US"/>
      </w:rPr>
    </w:lvl>
    <w:lvl w:ilvl="2" w:tplc="ABA68CE0">
      <w:numFmt w:val="bullet"/>
      <w:lvlText w:val="•"/>
      <w:lvlJc w:val="left"/>
      <w:pPr>
        <w:ind w:left="1240" w:hanging="360"/>
      </w:pPr>
      <w:rPr>
        <w:rFonts w:hint="default"/>
        <w:lang w:val="en-US" w:eastAsia="en-US" w:bidi="en-US"/>
      </w:rPr>
    </w:lvl>
    <w:lvl w:ilvl="3" w:tplc="1602A0E0">
      <w:numFmt w:val="bullet"/>
      <w:lvlText w:val="•"/>
      <w:lvlJc w:val="left"/>
      <w:pPr>
        <w:ind w:left="2290" w:hanging="360"/>
      </w:pPr>
      <w:rPr>
        <w:rFonts w:hint="default"/>
        <w:lang w:val="en-US" w:eastAsia="en-US" w:bidi="en-US"/>
      </w:rPr>
    </w:lvl>
    <w:lvl w:ilvl="4" w:tplc="5E6CED78">
      <w:numFmt w:val="bullet"/>
      <w:lvlText w:val="•"/>
      <w:lvlJc w:val="left"/>
      <w:pPr>
        <w:ind w:left="3340" w:hanging="360"/>
      </w:pPr>
      <w:rPr>
        <w:rFonts w:hint="default"/>
        <w:lang w:val="en-US" w:eastAsia="en-US" w:bidi="en-US"/>
      </w:rPr>
    </w:lvl>
    <w:lvl w:ilvl="5" w:tplc="C778FF66">
      <w:numFmt w:val="bullet"/>
      <w:lvlText w:val="•"/>
      <w:lvlJc w:val="left"/>
      <w:pPr>
        <w:ind w:left="4390" w:hanging="360"/>
      </w:pPr>
      <w:rPr>
        <w:rFonts w:hint="default"/>
        <w:lang w:val="en-US" w:eastAsia="en-US" w:bidi="en-US"/>
      </w:rPr>
    </w:lvl>
    <w:lvl w:ilvl="6" w:tplc="72D6E36A">
      <w:numFmt w:val="bullet"/>
      <w:lvlText w:val="•"/>
      <w:lvlJc w:val="left"/>
      <w:pPr>
        <w:ind w:left="5440" w:hanging="360"/>
      </w:pPr>
      <w:rPr>
        <w:rFonts w:hint="default"/>
        <w:lang w:val="en-US" w:eastAsia="en-US" w:bidi="en-US"/>
      </w:rPr>
    </w:lvl>
    <w:lvl w:ilvl="7" w:tplc="04265FD0">
      <w:numFmt w:val="bullet"/>
      <w:lvlText w:val="•"/>
      <w:lvlJc w:val="left"/>
      <w:pPr>
        <w:ind w:left="6490" w:hanging="360"/>
      </w:pPr>
      <w:rPr>
        <w:rFonts w:hint="default"/>
        <w:lang w:val="en-US" w:eastAsia="en-US" w:bidi="en-US"/>
      </w:rPr>
    </w:lvl>
    <w:lvl w:ilvl="8" w:tplc="2FB8230A">
      <w:numFmt w:val="bullet"/>
      <w:lvlText w:val="•"/>
      <w:lvlJc w:val="left"/>
      <w:pPr>
        <w:ind w:left="7540" w:hanging="360"/>
      </w:pPr>
      <w:rPr>
        <w:rFonts w:hint="default"/>
        <w:lang w:val="en-US" w:eastAsia="en-US" w:bidi="en-US"/>
      </w:rPr>
    </w:lvl>
  </w:abstractNum>
  <w:abstractNum w:abstractNumId="2" w15:restartNumberingAfterBreak="0">
    <w:nsid w:val="1BAC4AB6"/>
    <w:multiLevelType w:val="hybridMultilevel"/>
    <w:tmpl w:val="C51C5D78"/>
    <w:lvl w:ilvl="0" w:tplc="041C0001">
      <w:start w:val="1"/>
      <w:numFmt w:val="bullet"/>
      <w:lvlText w:val=""/>
      <w:lvlJc w:val="left"/>
      <w:pPr>
        <w:ind w:left="783" w:hanging="360"/>
      </w:pPr>
      <w:rPr>
        <w:rFonts w:ascii="Symbol" w:hAnsi="Symbol" w:hint="default"/>
      </w:rPr>
    </w:lvl>
    <w:lvl w:ilvl="1" w:tplc="041C0003" w:tentative="1">
      <w:start w:val="1"/>
      <w:numFmt w:val="bullet"/>
      <w:lvlText w:val="o"/>
      <w:lvlJc w:val="left"/>
      <w:pPr>
        <w:ind w:left="1503" w:hanging="360"/>
      </w:pPr>
      <w:rPr>
        <w:rFonts w:ascii="Courier New" w:hAnsi="Courier New" w:cs="Courier New" w:hint="default"/>
      </w:rPr>
    </w:lvl>
    <w:lvl w:ilvl="2" w:tplc="041C0005" w:tentative="1">
      <w:start w:val="1"/>
      <w:numFmt w:val="bullet"/>
      <w:lvlText w:val=""/>
      <w:lvlJc w:val="left"/>
      <w:pPr>
        <w:ind w:left="2223" w:hanging="360"/>
      </w:pPr>
      <w:rPr>
        <w:rFonts w:ascii="Wingdings" w:hAnsi="Wingdings" w:hint="default"/>
      </w:rPr>
    </w:lvl>
    <w:lvl w:ilvl="3" w:tplc="041C0001" w:tentative="1">
      <w:start w:val="1"/>
      <w:numFmt w:val="bullet"/>
      <w:lvlText w:val=""/>
      <w:lvlJc w:val="left"/>
      <w:pPr>
        <w:ind w:left="2943" w:hanging="360"/>
      </w:pPr>
      <w:rPr>
        <w:rFonts w:ascii="Symbol" w:hAnsi="Symbol" w:hint="default"/>
      </w:rPr>
    </w:lvl>
    <w:lvl w:ilvl="4" w:tplc="041C0003" w:tentative="1">
      <w:start w:val="1"/>
      <w:numFmt w:val="bullet"/>
      <w:lvlText w:val="o"/>
      <w:lvlJc w:val="left"/>
      <w:pPr>
        <w:ind w:left="3663" w:hanging="360"/>
      </w:pPr>
      <w:rPr>
        <w:rFonts w:ascii="Courier New" w:hAnsi="Courier New" w:cs="Courier New" w:hint="default"/>
      </w:rPr>
    </w:lvl>
    <w:lvl w:ilvl="5" w:tplc="041C0005" w:tentative="1">
      <w:start w:val="1"/>
      <w:numFmt w:val="bullet"/>
      <w:lvlText w:val=""/>
      <w:lvlJc w:val="left"/>
      <w:pPr>
        <w:ind w:left="4383" w:hanging="360"/>
      </w:pPr>
      <w:rPr>
        <w:rFonts w:ascii="Wingdings" w:hAnsi="Wingdings" w:hint="default"/>
      </w:rPr>
    </w:lvl>
    <w:lvl w:ilvl="6" w:tplc="041C0001" w:tentative="1">
      <w:start w:val="1"/>
      <w:numFmt w:val="bullet"/>
      <w:lvlText w:val=""/>
      <w:lvlJc w:val="left"/>
      <w:pPr>
        <w:ind w:left="5103" w:hanging="360"/>
      </w:pPr>
      <w:rPr>
        <w:rFonts w:ascii="Symbol" w:hAnsi="Symbol" w:hint="default"/>
      </w:rPr>
    </w:lvl>
    <w:lvl w:ilvl="7" w:tplc="041C0003" w:tentative="1">
      <w:start w:val="1"/>
      <w:numFmt w:val="bullet"/>
      <w:lvlText w:val="o"/>
      <w:lvlJc w:val="left"/>
      <w:pPr>
        <w:ind w:left="5823" w:hanging="360"/>
      </w:pPr>
      <w:rPr>
        <w:rFonts w:ascii="Courier New" w:hAnsi="Courier New" w:cs="Courier New" w:hint="default"/>
      </w:rPr>
    </w:lvl>
    <w:lvl w:ilvl="8" w:tplc="041C0005" w:tentative="1">
      <w:start w:val="1"/>
      <w:numFmt w:val="bullet"/>
      <w:lvlText w:val=""/>
      <w:lvlJc w:val="left"/>
      <w:pPr>
        <w:ind w:left="6543" w:hanging="360"/>
      </w:pPr>
      <w:rPr>
        <w:rFonts w:ascii="Wingdings" w:hAnsi="Wingdings" w:hint="default"/>
      </w:rPr>
    </w:lvl>
  </w:abstractNum>
  <w:abstractNum w:abstractNumId="3" w15:restartNumberingAfterBreak="0">
    <w:nsid w:val="2F4A6B95"/>
    <w:multiLevelType w:val="hybridMultilevel"/>
    <w:tmpl w:val="27FC78FA"/>
    <w:lvl w:ilvl="0" w:tplc="6994BA54">
      <w:numFmt w:val="bullet"/>
      <w:lvlText w:val=""/>
      <w:lvlJc w:val="left"/>
      <w:pPr>
        <w:ind w:left="810" w:hanging="360"/>
      </w:pPr>
      <w:rPr>
        <w:rFonts w:ascii="Symbol" w:eastAsia="Symbol" w:hAnsi="Symbol" w:cs="Symbol" w:hint="default"/>
        <w:w w:val="100"/>
        <w:sz w:val="24"/>
        <w:szCs w:val="24"/>
        <w:lang w:val="en-US" w:eastAsia="en-US" w:bidi="en-US"/>
      </w:rPr>
    </w:lvl>
    <w:lvl w:ilvl="1" w:tplc="ABB862D8">
      <w:numFmt w:val="bullet"/>
      <w:lvlText w:val="•"/>
      <w:lvlJc w:val="left"/>
      <w:pPr>
        <w:ind w:left="1770" w:hanging="360"/>
      </w:pPr>
      <w:rPr>
        <w:rFonts w:hint="default"/>
        <w:lang w:val="en-US" w:eastAsia="en-US" w:bidi="en-US"/>
      </w:rPr>
    </w:lvl>
    <w:lvl w:ilvl="2" w:tplc="5E8C88EA">
      <w:numFmt w:val="bullet"/>
      <w:lvlText w:val="•"/>
      <w:lvlJc w:val="left"/>
      <w:pPr>
        <w:ind w:left="2680" w:hanging="360"/>
      </w:pPr>
      <w:rPr>
        <w:rFonts w:hint="default"/>
        <w:lang w:val="en-US" w:eastAsia="en-US" w:bidi="en-US"/>
      </w:rPr>
    </w:lvl>
    <w:lvl w:ilvl="3" w:tplc="243EB834">
      <w:numFmt w:val="bullet"/>
      <w:lvlText w:val="•"/>
      <w:lvlJc w:val="left"/>
      <w:pPr>
        <w:ind w:left="3590" w:hanging="360"/>
      </w:pPr>
      <w:rPr>
        <w:rFonts w:hint="default"/>
        <w:lang w:val="en-US" w:eastAsia="en-US" w:bidi="en-US"/>
      </w:rPr>
    </w:lvl>
    <w:lvl w:ilvl="4" w:tplc="2C96E9F0">
      <w:numFmt w:val="bullet"/>
      <w:lvlText w:val="•"/>
      <w:lvlJc w:val="left"/>
      <w:pPr>
        <w:ind w:left="4500" w:hanging="360"/>
      </w:pPr>
      <w:rPr>
        <w:rFonts w:hint="default"/>
        <w:lang w:val="en-US" w:eastAsia="en-US" w:bidi="en-US"/>
      </w:rPr>
    </w:lvl>
    <w:lvl w:ilvl="5" w:tplc="1BC81FD8">
      <w:numFmt w:val="bullet"/>
      <w:lvlText w:val="•"/>
      <w:lvlJc w:val="left"/>
      <w:pPr>
        <w:ind w:left="5410" w:hanging="360"/>
      </w:pPr>
      <w:rPr>
        <w:rFonts w:hint="default"/>
        <w:lang w:val="en-US" w:eastAsia="en-US" w:bidi="en-US"/>
      </w:rPr>
    </w:lvl>
    <w:lvl w:ilvl="6" w:tplc="26DE86FE">
      <w:numFmt w:val="bullet"/>
      <w:lvlText w:val="•"/>
      <w:lvlJc w:val="left"/>
      <w:pPr>
        <w:ind w:left="6320" w:hanging="360"/>
      </w:pPr>
      <w:rPr>
        <w:rFonts w:hint="default"/>
        <w:lang w:val="en-US" w:eastAsia="en-US" w:bidi="en-US"/>
      </w:rPr>
    </w:lvl>
    <w:lvl w:ilvl="7" w:tplc="664E57CC">
      <w:numFmt w:val="bullet"/>
      <w:lvlText w:val="•"/>
      <w:lvlJc w:val="left"/>
      <w:pPr>
        <w:ind w:left="7230" w:hanging="360"/>
      </w:pPr>
      <w:rPr>
        <w:rFonts w:hint="default"/>
        <w:lang w:val="en-US" w:eastAsia="en-US" w:bidi="en-US"/>
      </w:rPr>
    </w:lvl>
    <w:lvl w:ilvl="8" w:tplc="B4C0D84C">
      <w:numFmt w:val="bullet"/>
      <w:lvlText w:val="•"/>
      <w:lvlJc w:val="left"/>
      <w:pPr>
        <w:ind w:left="8140" w:hanging="360"/>
      </w:pPr>
      <w:rPr>
        <w:rFonts w:hint="default"/>
        <w:lang w:val="en-US" w:eastAsia="en-US" w:bidi="en-US"/>
      </w:rPr>
    </w:lvl>
  </w:abstractNum>
  <w:abstractNum w:abstractNumId="4" w15:restartNumberingAfterBreak="0">
    <w:nsid w:val="30492076"/>
    <w:multiLevelType w:val="multilevel"/>
    <w:tmpl w:val="A1781102"/>
    <w:lvl w:ilvl="0">
      <w:start w:val="1"/>
      <w:numFmt w:val="decimal"/>
      <w:lvlText w:val="%1."/>
      <w:lvlJc w:val="left"/>
      <w:pPr>
        <w:ind w:left="500" w:hanging="361"/>
      </w:pPr>
      <w:rPr>
        <w:rFonts w:ascii="Times New Roman" w:eastAsia="Times New Roman" w:hAnsi="Times New Roman" w:cs="Times New Roman" w:hint="default"/>
        <w:b/>
        <w:bCs/>
        <w:spacing w:val="-2"/>
        <w:w w:val="100"/>
        <w:sz w:val="24"/>
        <w:szCs w:val="24"/>
        <w:lang w:val="en-US" w:eastAsia="en-US" w:bidi="en-US"/>
      </w:rPr>
    </w:lvl>
    <w:lvl w:ilvl="1">
      <w:start w:val="1"/>
      <w:numFmt w:val="decimal"/>
      <w:lvlText w:val="%1.%2"/>
      <w:lvlJc w:val="left"/>
      <w:pPr>
        <w:ind w:left="1580" w:hanging="720"/>
      </w:pPr>
      <w:rPr>
        <w:rFonts w:ascii="Times New Roman" w:eastAsia="Times New Roman" w:hAnsi="Times New Roman" w:cs="Times New Roman" w:hint="default"/>
        <w:b/>
        <w:bCs/>
        <w:spacing w:val="-3"/>
        <w:w w:val="100"/>
        <w:sz w:val="24"/>
        <w:szCs w:val="24"/>
        <w:lang w:val="en-US" w:eastAsia="en-US" w:bidi="en-US"/>
      </w:rPr>
    </w:lvl>
    <w:lvl w:ilvl="2">
      <w:start w:val="1"/>
      <w:numFmt w:val="decimal"/>
      <w:lvlText w:val="%1.%2.%3"/>
      <w:lvlJc w:val="left"/>
      <w:pPr>
        <w:ind w:left="1580" w:hanging="720"/>
      </w:pPr>
      <w:rPr>
        <w:rFonts w:ascii="Times New Roman" w:eastAsia="Times New Roman" w:hAnsi="Times New Roman" w:cs="Times New Roman" w:hint="default"/>
        <w:b/>
        <w:bCs/>
        <w:spacing w:val="-1"/>
        <w:w w:val="100"/>
        <w:sz w:val="24"/>
        <w:szCs w:val="24"/>
        <w:lang w:val="en-US" w:eastAsia="en-US" w:bidi="en-US"/>
      </w:rPr>
    </w:lvl>
    <w:lvl w:ilvl="3">
      <w:numFmt w:val="bullet"/>
      <w:lvlText w:val="•"/>
      <w:lvlJc w:val="left"/>
      <w:pPr>
        <w:ind w:left="3442" w:hanging="720"/>
      </w:pPr>
      <w:rPr>
        <w:rFonts w:hint="default"/>
        <w:lang w:val="en-US" w:eastAsia="en-US" w:bidi="en-US"/>
      </w:rPr>
    </w:lvl>
    <w:lvl w:ilvl="4">
      <w:numFmt w:val="bullet"/>
      <w:lvlText w:val="•"/>
      <w:lvlJc w:val="left"/>
      <w:pPr>
        <w:ind w:left="4373" w:hanging="720"/>
      </w:pPr>
      <w:rPr>
        <w:rFonts w:hint="default"/>
        <w:lang w:val="en-US" w:eastAsia="en-US" w:bidi="en-US"/>
      </w:rPr>
    </w:lvl>
    <w:lvl w:ilvl="5">
      <w:numFmt w:val="bullet"/>
      <w:lvlText w:val="•"/>
      <w:lvlJc w:val="left"/>
      <w:pPr>
        <w:ind w:left="5304" w:hanging="720"/>
      </w:pPr>
      <w:rPr>
        <w:rFonts w:hint="default"/>
        <w:lang w:val="en-US" w:eastAsia="en-US" w:bidi="en-US"/>
      </w:rPr>
    </w:lvl>
    <w:lvl w:ilvl="6">
      <w:numFmt w:val="bullet"/>
      <w:lvlText w:val="•"/>
      <w:lvlJc w:val="left"/>
      <w:pPr>
        <w:ind w:left="6235" w:hanging="720"/>
      </w:pPr>
      <w:rPr>
        <w:rFonts w:hint="default"/>
        <w:lang w:val="en-US" w:eastAsia="en-US" w:bidi="en-US"/>
      </w:rPr>
    </w:lvl>
    <w:lvl w:ilvl="7">
      <w:numFmt w:val="bullet"/>
      <w:lvlText w:val="•"/>
      <w:lvlJc w:val="left"/>
      <w:pPr>
        <w:ind w:left="7166" w:hanging="720"/>
      </w:pPr>
      <w:rPr>
        <w:rFonts w:hint="default"/>
        <w:lang w:val="en-US" w:eastAsia="en-US" w:bidi="en-US"/>
      </w:rPr>
    </w:lvl>
    <w:lvl w:ilvl="8">
      <w:numFmt w:val="bullet"/>
      <w:lvlText w:val="•"/>
      <w:lvlJc w:val="left"/>
      <w:pPr>
        <w:ind w:left="8097" w:hanging="720"/>
      </w:pPr>
      <w:rPr>
        <w:rFonts w:hint="default"/>
        <w:lang w:val="en-US" w:eastAsia="en-US" w:bidi="en-US"/>
      </w:rPr>
    </w:lvl>
  </w:abstractNum>
  <w:abstractNum w:abstractNumId="5" w15:restartNumberingAfterBreak="0">
    <w:nsid w:val="357343F9"/>
    <w:multiLevelType w:val="multilevel"/>
    <w:tmpl w:val="F83CE040"/>
    <w:lvl w:ilvl="0">
      <w:start w:val="1"/>
      <w:numFmt w:val="decimal"/>
      <w:lvlText w:val="%1."/>
      <w:lvlJc w:val="left"/>
      <w:pPr>
        <w:ind w:left="500" w:hanging="361"/>
        <w:jc w:val="right"/>
      </w:pPr>
      <w:rPr>
        <w:rFonts w:ascii="Calibri" w:eastAsia="Calibri" w:hAnsi="Calibri" w:cs="Calibri" w:hint="default"/>
        <w:b/>
        <w:bCs/>
        <w:spacing w:val="-1"/>
        <w:w w:val="100"/>
        <w:sz w:val="28"/>
        <w:szCs w:val="28"/>
        <w:lang w:val="en-US" w:eastAsia="en-US" w:bidi="en-US"/>
      </w:rPr>
    </w:lvl>
    <w:lvl w:ilvl="1">
      <w:start w:val="1"/>
      <w:numFmt w:val="decimal"/>
      <w:lvlText w:val="%1.%2."/>
      <w:lvlJc w:val="left"/>
      <w:pPr>
        <w:ind w:left="769" w:hanging="630"/>
        <w:jc w:val="right"/>
      </w:pPr>
      <w:rPr>
        <w:rFonts w:ascii="Calibri" w:eastAsia="Calibri" w:hAnsi="Calibri" w:cs="Calibri" w:hint="default"/>
        <w:b/>
        <w:bCs/>
        <w:spacing w:val="-3"/>
        <w:w w:val="99"/>
        <w:sz w:val="24"/>
        <w:szCs w:val="24"/>
        <w:lang w:val="en-US" w:eastAsia="en-US" w:bidi="en-US"/>
      </w:rPr>
    </w:lvl>
    <w:lvl w:ilvl="2">
      <w:start w:val="1"/>
      <w:numFmt w:val="decimal"/>
      <w:lvlText w:val="%1.%2.%3."/>
      <w:lvlJc w:val="left"/>
      <w:pPr>
        <w:ind w:left="1081" w:hanging="721"/>
        <w:jc w:val="right"/>
      </w:pPr>
      <w:rPr>
        <w:rFonts w:hint="default"/>
        <w:b/>
        <w:bCs/>
        <w:spacing w:val="-2"/>
        <w:w w:val="99"/>
        <w:lang w:val="en-US" w:eastAsia="en-US" w:bidi="en-US"/>
      </w:rPr>
    </w:lvl>
    <w:lvl w:ilvl="3">
      <w:numFmt w:val="bullet"/>
      <w:lvlText w:val="•"/>
      <w:lvlJc w:val="left"/>
      <w:pPr>
        <w:ind w:left="3140" w:hanging="721"/>
      </w:pPr>
      <w:rPr>
        <w:rFonts w:hint="default"/>
        <w:lang w:val="en-US" w:eastAsia="en-US" w:bidi="en-US"/>
      </w:rPr>
    </w:lvl>
    <w:lvl w:ilvl="4">
      <w:numFmt w:val="bullet"/>
      <w:lvlText w:val="•"/>
      <w:lvlJc w:val="left"/>
      <w:pPr>
        <w:ind w:left="4114" w:hanging="721"/>
      </w:pPr>
      <w:rPr>
        <w:rFonts w:hint="default"/>
        <w:lang w:val="en-US" w:eastAsia="en-US" w:bidi="en-US"/>
      </w:rPr>
    </w:lvl>
    <w:lvl w:ilvl="5">
      <w:numFmt w:val="bullet"/>
      <w:lvlText w:val="•"/>
      <w:lvlJc w:val="left"/>
      <w:pPr>
        <w:ind w:left="5088" w:hanging="721"/>
      </w:pPr>
      <w:rPr>
        <w:rFonts w:hint="default"/>
        <w:lang w:val="en-US" w:eastAsia="en-US" w:bidi="en-US"/>
      </w:rPr>
    </w:lvl>
    <w:lvl w:ilvl="6">
      <w:numFmt w:val="bullet"/>
      <w:lvlText w:val="•"/>
      <w:lvlJc w:val="left"/>
      <w:pPr>
        <w:ind w:left="6062" w:hanging="721"/>
      </w:pPr>
      <w:rPr>
        <w:rFonts w:hint="default"/>
        <w:lang w:val="en-US" w:eastAsia="en-US" w:bidi="en-US"/>
      </w:rPr>
    </w:lvl>
    <w:lvl w:ilvl="7">
      <w:numFmt w:val="bullet"/>
      <w:lvlText w:val="•"/>
      <w:lvlJc w:val="left"/>
      <w:pPr>
        <w:ind w:left="7037" w:hanging="721"/>
      </w:pPr>
      <w:rPr>
        <w:rFonts w:hint="default"/>
        <w:lang w:val="en-US" w:eastAsia="en-US" w:bidi="en-US"/>
      </w:rPr>
    </w:lvl>
    <w:lvl w:ilvl="8">
      <w:numFmt w:val="bullet"/>
      <w:lvlText w:val="•"/>
      <w:lvlJc w:val="left"/>
      <w:pPr>
        <w:ind w:left="8011" w:hanging="721"/>
      </w:pPr>
      <w:rPr>
        <w:rFonts w:hint="default"/>
        <w:lang w:val="en-US" w:eastAsia="en-US" w:bidi="en-US"/>
      </w:rPr>
    </w:lvl>
  </w:abstractNum>
  <w:abstractNum w:abstractNumId="6" w15:restartNumberingAfterBreak="0">
    <w:nsid w:val="394306C0"/>
    <w:multiLevelType w:val="hybridMultilevel"/>
    <w:tmpl w:val="3ED6FAE6"/>
    <w:lvl w:ilvl="0" w:tplc="F00ED6F8">
      <w:numFmt w:val="bullet"/>
      <w:lvlText w:val=""/>
      <w:lvlJc w:val="left"/>
      <w:pPr>
        <w:ind w:left="468" w:hanging="361"/>
      </w:pPr>
      <w:rPr>
        <w:rFonts w:ascii="Wingdings" w:eastAsia="Wingdings" w:hAnsi="Wingdings" w:cs="Wingdings" w:hint="default"/>
        <w:w w:val="100"/>
        <w:sz w:val="24"/>
        <w:szCs w:val="24"/>
        <w:lang w:val="en-US" w:eastAsia="en-US" w:bidi="en-US"/>
      </w:rPr>
    </w:lvl>
    <w:lvl w:ilvl="1" w:tplc="A3F8D622">
      <w:numFmt w:val="bullet"/>
      <w:lvlText w:val="•"/>
      <w:lvlJc w:val="left"/>
      <w:pPr>
        <w:ind w:left="1404" w:hanging="361"/>
      </w:pPr>
      <w:rPr>
        <w:rFonts w:hint="default"/>
        <w:lang w:val="en-US" w:eastAsia="en-US" w:bidi="en-US"/>
      </w:rPr>
    </w:lvl>
    <w:lvl w:ilvl="2" w:tplc="5798D602">
      <w:numFmt w:val="bullet"/>
      <w:lvlText w:val="•"/>
      <w:lvlJc w:val="left"/>
      <w:pPr>
        <w:ind w:left="2349" w:hanging="361"/>
      </w:pPr>
      <w:rPr>
        <w:rFonts w:hint="default"/>
        <w:lang w:val="en-US" w:eastAsia="en-US" w:bidi="en-US"/>
      </w:rPr>
    </w:lvl>
    <w:lvl w:ilvl="3" w:tplc="C55E372E">
      <w:numFmt w:val="bullet"/>
      <w:lvlText w:val="•"/>
      <w:lvlJc w:val="left"/>
      <w:pPr>
        <w:ind w:left="3294" w:hanging="361"/>
      </w:pPr>
      <w:rPr>
        <w:rFonts w:hint="default"/>
        <w:lang w:val="en-US" w:eastAsia="en-US" w:bidi="en-US"/>
      </w:rPr>
    </w:lvl>
    <w:lvl w:ilvl="4" w:tplc="4BE29D2E">
      <w:numFmt w:val="bullet"/>
      <w:lvlText w:val="•"/>
      <w:lvlJc w:val="left"/>
      <w:pPr>
        <w:ind w:left="4239" w:hanging="361"/>
      </w:pPr>
      <w:rPr>
        <w:rFonts w:hint="default"/>
        <w:lang w:val="en-US" w:eastAsia="en-US" w:bidi="en-US"/>
      </w:rPr>
    </w:lvl>
    <w:lvl w:ilvl="5" w:tplc="93D259EE">
      <w:numFmt w:val="bullet"/>
      <w:lvlText w:val="•"/>
      <w:lvlJc w:val="left"/>
      <w:pPr>
        <w:ind w:left="5184" w:hanging="361"/>
      </w:pPr>
      <w:rPr>
        <w:rFonts w:hint="default"/>
        <w:lang w:val="en-US" w:eastAsia="en-US" w:bidi="en-US"/>
      </w:rPr>
    </w:lvl>
    <w:lvl w:ilvl="6" w:tplc="9D36ACF6">
      <w:numFmt w:val="bullet"/>
      <w:lvlText w:val="•"/>
      <w:lvlJc w:val="left"/>
      <w:pPr>
        <w:ind w:left="6128" w:hanging="361"/>
      </w:pPr>
      <w:rPr>
        <w:rFonts w:hint="default"/>
        <w:lang w:val="en-US" w:eastAsia="en-US" w:bidi="en-US"/>
      </w:rPr>
    </w:lvl>
    <w:lvl w:ilvl="7" w:tplc="03EA8302">
      <w:numFmt w:val="bullet"/>
      <w:lvlText w:val="•"/>
      <w:lvlJc w:val="left"/>
      <w:pPr>
        <w:ind w:left="7073" w:hanging="361"/>
      </w:pPr>
      <w:rPr>
        <w:rFonts w:hint="default"/>
        <w:lang w:val="en-US" w:eastAsia="en-US" w:bidi="en-US"/>
      </w:rPr>
    </w:lvl>
    <w:lvl w:ilvl="8" w:tplc="75B2BD8C">
      <w:numFmt w:val="bullet"/>
      <w:lvlText w:val="•"/>
      <w:lvlJc w:val="left"/>
      <w:pPr>
        <w:ind w:left="8018" w:hanging="361"/>
      </w:pPr>
      <w:rPr>
        <w:rFonts w:hint="default"/>
        <w:lang w:val="en-US" w:eastAsia="en-US" w:bidi="en-US"/>
      </w:rPr>
    </w:lvl>
  </w:abstractNum>
  <w:abstractNum w:abstractNumId="7" w15:restartNumberingAfterBreak="0">
    <w:nsid w:val="3B4D4A9F"/>
    <w:multiLevelType w:val="multilevel"/>
    <w:tmpl w:val="B3AC66AE"/>
    <w:lvl w:ilvl="0">
      <w:start w:val="9"/>
      <w:numFmt w:val="decimal"/>
      <w:lvlText w:val="%1"/>
      <w:lvlJc w:val="left"/>
      <w:pPr>
        <w:ind w:left="500" w:hanging="361"/>
      </w:pPr>
      <w:rPr>
        <w:rFonts w:hint="default"/>
        <w:lang w:val="en-US" w:eastAsia="en-US" w:bidi="en-US"/>
      </w:rPr>
    </w:lvl>
    <w:lvl w:ilvl="1">
      <w:start w:val="1"/>
      <w:numFmt w:val="decimal"/>
      <w:lvlText w:val="%1.%2"/>
      <w:lvlJc w:val="left"/>
      <w:pPr>
        <w:ind w:left="500" w:hanging="361"/>
      </w:pPr>
      <w:rPr>
        <w:rFonts w:ascii="Times New Roman" w:eastAsia="Times New Roman" w:hAnsi="Times New Roman" w:cs="Times New Roman" w:hint="default"/>
        <w:spacing w:val="-30"/>
        <w:w w:val="99"/>
        <w:sz w:val="24"/>
        <w:szCs w:val="24"/>
        <w:lang w:val="en-US" w:eastAsia="en-US" w:bidi="en-US"/>
      </w:rPr>
    </w:lvl>
    <w:lvl w:ilvl="2">
      <w:numFmt w:val="bullet"/>
      <w:lvlText w:val=""/>
      <w:lvlJc w:val="left"/>
      <w:pPr>
        <w:ind w:left="1160" w:hanging="360"/>
      </w:pPr>
      <w:rPr>
        <w:rFonts w:ascii="Symbol" w:eastAsia="Symbol" w:hAnsi="Symbol" w:cs="Symbol" w:hint="default"/>
        <w:w w:val="100"/>
        <w:sz w:val="24"/>
        <w:szCs w:val="24"/>
        <w:lang w:val="en-US" w:eastAsia="en-US" w:bidi="en-US"/>
      </w:rPr>
    </w:lvl>
    <w:lvl w:ilvl="3">
      <w:numFmt w:val="bullet"/>
      <w:lvlText w:val="•"/>
      <w:lvlJc w:val="left"/>
      <w:pPr>
        <w:ind w:left="3115" w:hanging="360"/>
      </w:pPr>
      <w:rPr>
        <w:rFonts w:hint="default"/>
        <w:lang w:val="en-US" w:eastAsia="en-US" w:bidi="en-US"/>
      </w:rPr>
    </w:lvl>
    <w:lvl w:ilvl="4">
      <w:numFmt w:val="bullet"/>
      <w:lvlText w:val="•"/>
      <w:lvlJc w:val="left"/>
      <w:pPr>
        <w:ind w:left="4093" w:hanging="360"/>
      </w:pPr>
      <w:rPr>
        <w:rFonts w:hint="default"/>
        <w:lang w:val="en-US" w:eastAsia="en-US" w:bidi="en-US"/>
      </w:rPr>
    </w:lvl>
    <w:lvl w:ilvl="5">
      <w:numFmt w:val="bullet"/>
      <w:lvlText w:val="•"/>
      <w:lvlJc w:val="left"/>
      <w:pPr>
        <w:ind w:left="5071" w:hanging="360"/>
      </w:pPr>
      <w:rPr>
        <w:rFonts w:hint="default"/>
        <w:lang w:val="en-US" w:eastAsia="en-US" w:bidi="en-US"/>
      </w:rPr>
    </w:lvl>
    <w:lvl w:ilvl="6">
      <w:numFmt w:val="bullet"/>
      <w:lvlText w:val="•"/>
      <w:lvlJc w:val="left"/>
      <w:pPr>
        <w:ind w:left="6048" w:hanging="360"/>
      </w:pPr>
      <w:rPr>
        <w:rFonts w:hint="default"/>
        <w:lang w:val="en-US" w:eastAsia="en-US" w:bidi="en-US"/>
      </w:rPr>
    </w:lvl>
    <w:lvl w:ilvl="7">
      <w:numFmt w:val="bullet"/>
      <w:lvlText w:val="•"/>
      <w:lvlJc w:val="left"/>
      <w:pPr>
        <w:ind w:left="7026" w:hanging="360"/>
      </w:pPr>
      <w:rPr>
        <w:rFonts w:hint="default"/>
        <w:lang w:val="en-US" w:eastAsia="en-US" w:bidi="en-US"/>
      </w:rPr>
    </w:lvl>
    <w:lvl w:ilvl="8">
      <w:numFmt w:val="bullet"/>
      <w:lvlText w:val="•"/>
      <w:lvlJc w:val="left"/>
      <w:pPr>
        <w:ind w:left="8004" w:hanging="360"/>
      </w:pPr>
      <w:rPr>
        <w:rFonts w:hint="default"/>
        <w:lang w:val="en-US" w:eastAsia="en-US" w:bidi="en-US"/>
      </w:rPr>
    </w:lvl>
  </w:abstractNum>
  <w:abstractNum w:abstractNumId="8" w15:restartNumberingAfterBreak="0">
    <w:nsid w:val="47B361BD"/>
    <w:multiLevelType w:val="hybridMultilevel"/>
    <w:tmpl w:val="ABC08710"/>
    <w:lvl w:ilvl="0" w:tplc="DB1AFB4C">
      <w:numFmt w:val="bullet"/>
      <w:lvlText w:val=""/>
      <w:lvlJc w:val="left"/>
      <w:pPr>
        <w:ind w:left="860" w:hanging="360"/>
      </w:pPr>
      <w:rPr>
        <w:rFonts w:ascii="Wingdings" w:eastAsia="Wingdings" w:hAnsi="Wingdings" w:cs="Wingdings" w:hint="default"/>
        <w:w w:val="100"/>
        <w:sz w:val="24"/>
        <w:szCs w:val="24"/>
        <w:lang w:val="en-US" w:eastAsia="en-US" w:bidi="en-US"/>
      </w:rPr>
    </w:lvl>
    <w:lvl w:ilvl="1" w:tplc="471A33D8">
      <w:numFmt w:val="bullet"/>
      <w:lvlText w:val="o"/>
      <w:lvlJc w:val="left"/>
      <w:pPr>
        <w:ind w:left="1160" w:hanging="360"/>
      </w:pPr>
      <w:rPr>
        <w:rFonts w:ascii="Courier New" w:eastAsia="Courier New" w:hAnsi="Courier New" w:cs="Courier New" w:hint="default"/>
        <w:w w:val="100"/>
        <w:sz w:val="24"/>
        <w:szCs w:val="24"/>
        <w:lang w:val="en-US" w:eastAsia="en-US" w:bidi="en-US"/>
      </w:rPr>
    </w:lvl>
    <w:lvl w:ilvl="2" w:tplc="52F62024">
      <w:numFmt w:val="bullet"/>
      <w:lvlText w:val="•"/>
      <w:lvlJc w:val="left"/>
      <w:pPr>
        <w:ind w:left="2137" w:hanging="360"/>
      </w:pPr>
      <w:rPr>
        <w:rFonts w:hint="default"/>
        <w:lang w:val="en-US" w:eastAsia="en-US" w:bidi="en-US"/>
      </w:rPr>
    </w:lvl>
    <w:lvl w:ilvl="3" w:tplc="829E4C6E">
      <w:numFmt w:val="bullet"/>
      <w:lvlText w:val="•"/>
      <w:lvlJc w:val="left"/>
      <w:pPr>
        <w:ind w:left="3115" w:hanging="360"/>
      </w:pPr>
      <w:rPr>
        <w:rFonts w:hint="default"/>
        <w:lang w:val="en-US" w:eastAsia="en-US" w:bidi="en-US"/>
      </w:rPr>
    </w:lvl>
    <w:lvl w:ilvl="4" w:tplc="957AE87C">
      <w:numFmt w:val="bullet"/>
      <w:lvlText w:val="•"/>
      <w:lvlJc w:val="left"/>
      <w:pPr>
        <w:ind w:left="4093" w:hanging="360"/>
      </w:pPr>
      <w:rPr>
        <w:rFonts w:hint="default"/>
        <w:lang w:val="en-US" w:eastAsia="en-US" w:bidi="en-US"/>
      </w:rPr>
    </w:lvl>
    <w:lvl w:ilvl="5" w:tplc="74A8B9D8">
      <w:numFmt w:val="bullet"/>
      <w:lvlText w:val="•"/>
      <w:lvlJc w:val="left"/>
      <w:pPr>
        <w:ind w:left="5071" w:hanging="360"/>
      </w:pPr>
      <w:rPr>
        <w:rFonts w:hint="default"/>
        <w:lang w:val="en-US" w:eastAsia="en-US" w:bidi="en-US"/>
      </w:rPr>
    </w:lvl>
    <w:lvl w:ilvl="6" w:tplc="4BF2F21E">
      <w:numFmt w:val="bullet"/>
      <w:lvlText w:val="•"/>
      <w:lvlJc w:val="left"/>
      <w:pPr>
        <w:ind w:left="6048" w:hanging="360"/>
      </w:pPr>
      <w:rPr>
        <w:rFonts w:hint="default"/>
        <w:lang w:val="en-US" w:eastAsia="en-US" w:bidi="en-US"/>
      </w:rPr>
    </w:lvl>
    <w:lvl w:ilvl="7" w:tplc="EF0A0FF2">
      <w:numFmt w:val="bullet"/>
      <w:lvlText w:val="•"/>
      <w:lvlJc w:val="left"/>
      <w:pPr>
        <w:ind w:left="7026" w:hanging="360"/>
      </w:pPr>
      <w:rPr>
        <w:rFonts w:hint="default"/>
        <w:lang w:val="en-US" w:eastAsia="en-US" w:bidi="en-US"/>
      </w:rPr>
    </w:lvl>
    <w:lvl w:ilvl="8" w:tplc="1CE6120C">
      <w:numFmt w:val="bullet"/>
      <w:lvlText w:val="•"/>
      <w:lvlJc w:val="left"/>
      <w:pPr>
        <w:ind w:left="8004" w:hanging="360"/>
      </w:pPr>
      <w:rPr>
        <w:rFonts w:hint="default"/>
        <w:lang w:val="en-US" w:eastAsia="en-US" w:bidi="en-US"/>
      </w:rPr>
    </w:lvl>
  </w:abstractNum>
  <w:abstractNum w:abstractNumId="9" w15:restartNumberingAfterBreak="0">
    <w:nsid w:val="482C0775"/>
    <w:multiLevelType w:val="hybridMultilevel"/>
    <w:tmpl w:val="9EAA6BBC"/>
    <w:lvl w:ilvl="0" w:tplc="662AFA64">
      <w:numFmt w:val="bullet"/>
      <w:lvlText w:val="o"/>
      <w:lvlJc w:val="left"/>
      <w:pPr>
        <w:ind w:left="1160" w:hanging="360"/>
      </w:pPr>
      <w:rPr>
        <w:rFonts w:ascii="Courier New" w:eastAsia="Courier New" w:hAnsi="Courier New" w:cs="Courier New" w:hint="default"/>
        <w:w w:val="100"/>
        <w:sz w:val="24"/>
        <w:szCs w:val="24"/>
        <w:lang w:val="en-US" w:eastAsia="en-US" w:bidi="en-US"/>
      </w:rPr>
    </w:lvl>
    <w:lvl w:ilvl="1" w:tplc="54AE2734">
      <w:numFmt w:val="bullet"/>
      <w:lvlText w:val="•"/>
      <w:lvlJc w:val="left"/>
      <w:pPr>
        <w:ind w:left="2040" w:hanging="360"/>
      </w:pPr>
      <w:rPr>
        <w:rFonts w:hint="default"/>
        <w:lang w:val="en-US" w:eastAsia="en-US" w:bidi="en-US"/>
      </w:rPr>
    </w:lvl>
    <w:lvl w:ilvl="2" w:tplc="426C9D2C">
      <w:numFmt w:val="bullet"/>
      <w:lvlText w:val="•"/>
      <w:lvlJc w:val="left"/>
      <w:pPr>
        <w:ind w:left="2920" w:hanging="360"/>
      </w:pPr>
      <w:rPr>
        <w:rFonts w:hint="default"/>
        <w:lang w:val="en-US" w:eastAsia="en-US" w:bidi="en-US"/>
      </w:rPr>
    </w:lvl>
    <w:lvl w:ilvl="3" w:tplc="4B403276">
      <w:numFmt w:val="bullet"/>
      <w:lvlText w:val="•"/>
      <w:lvlJc w:val="left"/>
      <w:pPr>
        <w:ind w:left="3800" w:hanging="360"/>
      </w:pPr>
      <w:rPr>
        <w:rFonts w:hint="default"/>
        <w:lang w:val="en-US" w:eastAsia="en-US" w:bidi="en-US"/>
      </w:rPr>
    </w:lvl>
    <w:lvl w:ilvl="4" w:tplc="2676C0B6">
      <w:numFmt w:val="bullet"/>
      <w:lvlText w:val="•"/>
      <w:lvlJc w:val="left"/>
      <w:pPr>
        <w:ind w:left="4680" w:hanging="360"/>
      </w:pPr>
      <w:rPr>
        <w:rFonts w:hint="default"/>
        <w:lang w:val="en-US" w:eastAsia="en-US" w:bidi="en-US"/>
      </w:rPr>
    </w:lvl>
    <w:lvl w:ilvl="5" w:tplc="A49A5044">
      <w:numFmt w:val="bullet"/>
      <w:lvlText w:val="•"/>
      <w:lvlJc w:val="left"/>
      <w:pPr>
        <w:ind w:left="5560" w:hanging="360"/>
      </w:pPr>
      <w:rPr>
        <w:rFonts w:hint="default"/>
        <w:lang w:val="en-US" w:eastAsia="en-US" w:bidi="en-US"/>
      </w:rPr>
    </w:lvl>
    <w:lvl w:ilvl="6" w:tplc="BB7621FA">
      <w:numFmt w:val="bullet"/>
      <w:lvlText w:val="•"/>
      <w:lvlJc w:val="left"/>
      <w:pPr>
        <w:ind w:left="6440" w:hanging="360"/>
      </w:pPr>
      <w:rPr>
        <w:rFonts w:hint="default"/>
        <w:lang w:val="en-US" w:eastAsia="en-US" w:bidi="en-US"/>
      </w:rPr>
    </w:lvl>
    <w:lvl w:ilvl="7" w:tplc="CB60CEA6">
      <w:numFmt w:val="bullet"/>
      <w:lvlText w:val="•"/>
      <w:lvlJc w:val="left"/>
      <w:pPr>
        <w:ind w:left="7320" w:hanging="360"/>
      </w:pPr>
      <w:rPr>
        <w:rFonts w:hint="default"/>
        <w:lang w:val="en-US" w:eastAsia="en-US" w:bidi="en-US"/>
      </w:rPr>
    </w:lvl>
    <w:lvl w:ilvl="8" w:tplc="67A20C28">
      <w:numFmt w:val="bullet"/>
      <w:lvlText w:val="•"/>
      <w:lvlJc w:val="left"/>
      <w:pPr>
        <w:ind w:left="8200" w:hanging="360"/>
      </w:pPr>
      <w:rPr>
        <w:rFonts w:hint="default"/>
        <w:lang w:val="en-US" w:eastAsia="en-US" w:bidi="en-US"/>
      </w:rPr>
    </w:lvl>
  </w:abstractNum>
  <w:abstractNum w:abstractNumId="10" w15:restartNumberingAfterBreak="0">
    <w:nsid w:val="4EA13CB8"/>
    <w:multiLevelType w:val="hybridMultilevel"/>
    <w:tmpl w:val="42D2D32C"/>
    <w:lvl w:ilvl="0" w:tplc="E6C22D4C">
      <w:start w:val="1"/>
      <w:numFmt w:val="decimal"/>
      <w:lvlText w:val="%1."/>
      <w:lvlJc w:val="left"/>
      <w:pPr>
        <w:ind w:left="678" w:hanging="238"/>
      </w:pPr>
      <w:rPr>
        <w:rFonts w:ascii="Calibri" w:eastAsia="Calibri" w:hAnsi="Calibri" w:cs="Calibri" w:hint="default"/>
        <w:spacing w:val="-1"/>
        <w:w w:val="99"/>
        <w:sz w:val="24"/>
        <w:szCs w:val="24"/>
        <w:lang w:val="en-US" w:eastAsia="en-US" w:bidi="en-US"/>
      </w:rPr>
    </w:lvl>
    <w:lvl w:ilvl="1" w:tplc="008AEE1A">
      <w:numFmt w:val="bullet"/>
      <w:lvlText w:val=""/>
      <w:lvlJc w:val="left"/>
      <w:pPr>
        <w:ind w:left="1398" w:hanging="360"/>
      </w:pPr>
      <w:rPr>
        <w:rFonts w:ascii="Wingdings" w:eastAsia="Wingdings" w:hAnsi="Wingdings" w:cs="Wingdings" w:hint="default"/>
        <w:w w:val="100"/>
        <w:sz w:val="24"/>
        <w:szCs w:val="24"/>
        <w:lang w:val="en-US" w:eastAsia="en-US" w:bidi="en-US"/>
      </w:rPr>
    </w:lvl>
    <w:lvl w:ilvl="2" w:tplc="21B457AC">
      <w:numFmt w:val="bullet"/>
      <w:lvlText w:val="•"/>
      <w:lvlJc w:val="left"/>
      <w:pPr>
        <w:ind w:left="2351" w:hanging="360"/>
      </w:pPr>
      <w:rPr>
        <w:rFonts w:hint="default"/>
        <w:lang w:val="en-US" w:eastAsia="en-US" w:bidi="en-US"/>
      </w:rPr>
    </w:lvl>
    <w:lvl w:ilvl="3" w:tplc="DB46A380">
      <w:numFmt w:val="bullet"/>
      <w:lvlText w:val="•"/>
      <w:lvlJc w:val="left"/>
      <w:pPr>
        <w:ind w:left="3302" w:hanging="360"/>
      </w:pPr>
      <w:rPr>
        <w:rFonts w:hint="default"/>
        <w:lang w:val="en-US" w:eastAsia="en-US" w:bidi="en-US"/>
      </w:rPr>
    </w:lvl>
    <w:lvl w:ilvl="4" w:tplc="D7AA4DE4">
      <w:numFmt w:val="bullet"/>
      <w:lvlText w:val="•"/>
      <w:lvlJc w:val="left"/>
      <w:pPr>
        <w:ind w:left="4253" w:hanging="360"/>
      </w:pPr>
      <w:rPr>
        <w:rFonts w:hint="default"/>
        <w:lang w:val="en-US" w:eastAsia="en-US" w:bidi="en-US"/>
      </w:rPr>
    </w:lvl>
    <w:lvl w:ilvl="5" w:tplc="B700EABC">
      <w:numFmt w:val="bullet"/>
      <w:lvlText w:val="•"/>
      <w:lvlJc w:val="left"/>
      <w:pPr>
        <w:ind w:left="5204" w:hanging="360"/>
      </w:pPr>
      <w:rPr>
        <w:rFonts w:hint="default"/>
        <w:lang w:val="en-US" w:eastAsia="en-US" w:bidi="en-US"/>
      </w:rPr>
    </w:lvl>
    <w:lvl w:ilvl="6" w:tplc="B3BA7F50">
      <w:numFmt w:val="bullet"/>
      <w:lvlText w:val="•"/>
      <w:lvlJc w:val="left"/>
      <w:pPr>
        <w:ind w:left="6155" w:hanging="360"/>
      </w:pPr>
      <w:rPr>
        <w:rFonts w:hint="default"/>
        <w:lang w:val="en-US" w:eastAsia="en-US" w:bidi="en-US"/>
      </w:rPr>
    </w:lvl>
    <w:lvl w:ilvl="7" w:tplc="9A427890">
      <w:numFmt w:val="bullet"/>
      <w:lvlText w:val="•"/>
      <w:lvlJc w:val="left"/>
      <w:pPr>
        <w:ind w:left="7106" w:hanging="360"/>
      </w:pPr>
      <w:rPr>
        <w:rFonts w:hint="default"/>
        <w:lang w:val="en-US" w:eastAsia="en-US" w:bidi="en-US"/>
      </w:rPr>
    </w:lvl>
    <w:lvl w:ilvl="8" w:tplc="9DA69ADC">
      <w:numFmt w:val="bullet"/>
      <w:lvlText w:val="•"/>
      <w:lvlJc w:val="left"/>
      <w:pPr>
        <w:ind w:left="8057" w:hanging="360"/>
      </w:pPr>
      <w:rPr>
        <w:rFonts w:hint="default"/>
        <w:lang w:val="en-US" w:eastAsia="en-US" w:bidi="en-US"/>
      </w:rPr>
    </w:lvl>
  </w:abstractNum>
  <w:abstractNum w:abstractNumId="11" w15:restartNumberingAfterBreak="0">
    <w:nsid w:val="603A6776"/>
    <w:multiLevelType w:val="hybridMultilevel"/>
    <w:tmpl w:val="EA80C662"/>
    <w:lvl w:ilvl="0" w:tplc="36C45E04">
      <w:numFmt w:val="bullet"/>
      <w:lvlText w:val=""/>
      <w:lvlJc w:val="left"/>
      <w:pPr>
        <w:ind w:left="360" w:hanging="360"/>
      </w:pPr>
      <w:rPr>
        <w:rFonts w:ascii="Symbol" w:eastAsia="Symbol" w:hAnsi="Symbol" w:cs="Symbol" w:hint="default"/>
        <w:w w:val="100"/>
        <w:sz w:val="24"/>
        <w:szCs w:val="24"/>
        <w:lang w:val="en-US" w:eastAsia="en-US" w:bidi="en-US"/>
      </w:rPr>
    </w:lvl>
    <w:lvl w:ilvl="1" w:tplc="44AE1F2E">
      <w:numFmt w:val="bullet"/>
      <w:lvlText w:val="•"/>
      <w:lvlJc w:val="left"/>
      <w:pPr>
        <w:ind w:left="1088" w:hanging="360"/>
      </w:pPr>
      <w:rPr>
        <w:rFonts w:hint="default"/>
        <w:lang w:val="en-US" w:eastAsia="en-US" w:bidi="en-US"/>
      </w:rPr>
    </w:lvl>
    <w:lvl w:ilvl="2" w:tplc="951280EE">
      <w:numFmt w:val="bullet"/>
      <w:lvlText w:val="•"/>
      <w:lvlJc w:val="left"/>
      <w:pPr>
        <w:ind w:left="1817" w:hanging="360"/>
      </w:pPr>
      <w:rPr>
        <w:rFonts w:hint="default"/>
        <w:lang w:val="en-US" w:eastAsia="en-US" w:bidi="en-US"/>
      </w:rPr>
    </w:lvl>
    <w:lvl w:ilvl="3" w:tplc="D0E8D62E">
      <w:numFmt w:val="bullet"/>
      <w:lvlText w:val="•"/>
      <w:lvlJc w:val="left"/>
      <w:pPr>
        <w:ind w:left="2546" w:hanging="360"/>
      </w:pPr>
      <w:rPr>
        <w:rFonts w:hint="default"/>
        <w:lang w:val="en-US" w:eastAsia="en-US" w:bidi="en-US"/>
      </w:rPr>
    </w:lvl>
    <w:lvl w:ilvl="4" w:tplc="4000A110">
      <w:numFmt w:val="bullet"/>
      <w:lvlText w:val="•"/>
      <w:lvlJc w:val="left"/>
      <w:pPr>
        <w:ind w:left="3275" w:hanging="360"/>
      </w:pPr>
      <w:rPr>
        <w:rFonts w:hint="default"/>
        <w:lang w:val="en-US" w:eastAsia="en-US" w:bidi="en-US"/>
      </w:rPr>
    </w:lvl>
    <w:lvl w:ilvl="5" w:tplc="4EA8EB6C">
      <w:numFmt w:val="bullet"/>
      <w:lvlText w:val="•"/>
      <w:lvlJc w:val="left"/>
      <w:pPr>
        <w:ind w:left="4004" w:hanging="360"/>
      </w:pPr>
      <w:rPr>
        <w:rFonts w:hint="default"/>
        <w:lang w:val="en-US" w:eastAsia="en-US" w:bidi="en-US"/>
      </w:rPr>
    </w:lvl>
    <w:lvl w:ilvl="6" w:tplc="363C23E4">
      <w:numFmt w:val="bullet"/>
      <w:lvlText w:val="•"/>
      <w:lvlJc w:val="left"/>
      <w:pPr>
        <w:ind w:left="4733" w:hanging="360"/>
      </w:pPr>
      <w:rPr>
        <w:rFonts w:hint="default"/>
        <w:lang w:val="en-US" w:eastAsia="en-US" w:bidi="en-US"/>
      </w:rPr>
    </w:lvl>
    <w:lvl w:ilvl="7" w:tplc="335E0704">
      <w:numFmt w:val="bullet"/>
      <w:lvlText w:val="•"/>
      <w:lvlJc w:val="left"/>
      <w:pPr>
        <w:ind w:left="5461" w:hanging="360"/>
      </w:pPr>
      <w:rPr>
        <w:rFonts w:hint="default"/>
        <w:lang w:val="en-US" w:eastAsia="en-US" w:bidi="en-US"/>
      </w:rPr>
    </w:lvl>
    <w:lvl w:ilvl="8" w:tplc="778833A0">
      <w:numFmt w:val="bullet"/>
      <w:lvlText w:val="•"/>
      <w:lvlJc w:val="left"/>
      <w:pPr>
        <w:ind w:left="6190" w:hanging="360"/>
      </w:pPr>
      <w:rPr>
        <w:rFonts w:hint="default"/>
        <w:lang w:val="en-US" w:eastAsia="en-US" w:bidi="en-US"/>
      </w:rPr>
    </w:lvl>
  </w:abstractNum>
  <w:abstractNum w:abstractNumId="12" w15:restartNumberingAfterBreak="0">
    <w:nsid w:val="66F9285A"/>
    <w:multiLevelType w:val="hybridMultilevel"/>
    <w:tmpl w:val="7A7C755C"/>
    <w:lvl w:ilvl="0" w:tplc="E166869A">
      <w:numFmt w:val="bullet"/>
      <w:lvlText w:val=""/>
      <w:lvlJc w:val="left"/>
      <w:pPr>
        <w:ind w:left="1160" w:hanging="360"/>
      </w:pPr>
      <w:rPr>
        <w:rFonts w:ascii="Symbol" w:eastAsia="Symbol" w:hAnsi="Symbol" w:cs="Symbol" w:hint="default"/>
        <w:w w:val="100"/>
        <w:sz w:val="24"/>
        <w:szCs w:val="24"/>
        <w:lang w:val="en-US" w:eastAsia="en-US" w:bidi="en-US"/>
      </w:rPr>
    </w:lvl>
    <w:lvl w:ilvl="1" w:tplc="428E987E">
      <w:numFmt w:val="bullet"/>
      <w:lvlText w:val="•"/>
      <w:lvlJc w:val="left"/>
      <w:pPr>
        <w:ind w:left="2040" w:hanging="360"/>
      </w:pPr>
      <w:rPr>
        <w:rFonts w:hint="default"/>
        <w:lang w:val="en-US" w:eastAsia="en-US" w:bidi="en-US"/>
      </w:rPr>
    </w:lvl>
    <w:lvl w:ilvl="2" w:tplc="A100FCA0">
      <w:numFmt w:val="bullet"/>
      <w:lvlText w:val="•"/>
      <w:lvlJc w:val="left"/>
      <w:pPr>
        <w:ind w:left="2920" w:hanging="360"/>
      </w:pPr>
      <w:rPr>
        <w:rFonts w:hint="default"/>
        <w:lang w:val="en-US" w:eastAsia="en-US" w:bidi="en-US"/>
      </w:rPr>
    </w:lvl>
    <w:lvl w:ilvl="3" w:tplc="539E69A6">
      <w:numFmt w:val="bullet"/>
      <w:lvlText w:val="•"/>
      <w:lvlJc w:val="left"/>
      <w:pPr>
        <w:ind w:left="3800" w:hanging="360"/>
      </w:pPr>
      <w:rPr>
        <w:rFonts w:hint="default"/>
        <w:lang w:val="en-US" w:eastAsia="en-US" w:bidi="en-US"/>
      </w:rPr>
    </w:lvl>
    <w:lvl w:ilvl="4" w:tplc="6C28A022">
      <w:numFmt w:val="bullet"/>
      <w:lvlText w:val="•"/>
      <w:lvlJc w:val="left"/>
      <w:pPr>
        <w:ind w:left="4680" w:hanging="360"/>
      </w:pPr>
      <w:rPr>
        <w:rFonts w:hint="default"/>
        <w:lang w:val="en-US" w:eastAsia="en-US" w:bidi="en-US"/>
      </w:rPr>
    </w:lvl>
    <w:lvl w:ilvl="5" w:tplc="B7FAA710">
      <w:numFmt w:val="bullet"/>
      <w:lvlText w:val="•"/>
      <w:lvlJc w:val="left"/>
      <w:pPr>
        <w:ind w:left="5560" w:hanging="360"/>
      </w:pPr>
      <w:rPr>
        <w:rFonts w:hint="default"/>
        <w:lang w:val="en-US" w:eastAsia="en-US" w:bidi="en-US"/>
      </w:rPr>
    </w:lvl>
    <w:lvl w:ilvl="6" w:tplc="833290FE">
      <w:numFmt w:val="bullet"/>
      <w:lvlText w:val="•"/>
      <w:lvlJc w:val="left"/>
      <w:pPr>
        <w:ind w:left="6440" w:hanging="360"/>
      </w:pPr>
      <w:rPr>
        <w:rFonts w:hint="default"/>
        <w:lang w:val="en-US" w:eastAsia="en-US" w:bidi="en-US"/>
      </w:rPr>
    </w:lvl>
    <w:lvl w:ilvl="7" w:tplc="00F65CE0">
      <w:numFmt w:val="bullet"/>
      <w:lvlText w:val="•"/>
      <w:lvlJc w:val="left"/>
      <w:pPr>
        <w:ind w:left="7320" w:hanging="360"/>
      </w:pPr>
      <w:rPr>
        <w:rFonts w:hint="default"/>
        <w:lang w:val="en-US" w:eastAsia="en-US" w:bidi="en-US"/>
      </w:rPr>
    </w:lvl>
    <w:lvl w:ilvl="8" w:tplc="8682C284">
      <w:numFmt w:val="bullet"/>
      <w:lvlText w:val="•"/>
      <w:lvlJc w:val="left"/>
      <w:pPr>
        <w:ind w:left="8200" w:hanging="360"/>
      </w:pPr>
      <w:rPr>
        <w:rFonts w:hint="default"/>
        <w:lang w:val="en-US" w:eastAsia="en-US" w:bidi="en-US"/>
      </w:rPr>
    </w:lvl>
  </w:abstractNum>
  <w:abstractNum w:abstractNumId="13" w15:restartNumberingAfterBreak="0">
    <w:nsid w:val="690702D8"/>
    <w:multiLevelType w:val="multilevel"/>
    <w:tmpl w:val="9840357C"/>
    <w:lvl w:ilvl="0">
      <w:start w:val="1"/>
      <w:numFmt w:val="decimal"/>
      <w:lvlText w:val="%1"/>
      <w:lvlJc w:val="left"/>
      <w:pPr>
        <w:ind w:left="1045" w:hanging="358"/>
      </w:pPr>
      <w:rPr>
        <w:rFonts w:hint="default"/>
        <w:lang w:val="en-US" w:eastAsia="en-US" w:bidi="en-US"/>
      </w:rPr>
    </w:lvl>
    <w:lvl w:ilvl="1">
      <w:start w:val="4"/>
      <w:numFmt w:val="decimal"/>
      <w:lvlText w:val="%1.%2"/>
      <w:lvlJc w:val="left"/>
      <w:pPr>
        <w:ind w:left="1045" w:hanging="358"/>
      </w:pPr>
      <w:rPr>
        <w:rFonts w:ascii="Calibri" w:eastAsia="Calibri" w:hAnsi="Calibri" w:cs="Calibri" w:hint="default"/>
        <w:b/>
        <w:bCs/>
        <w:w w:val="96"/>
        <w:sz w:val="24"/>
        <w:szCs w:val="24"/>
        <w:lang w:val="en-US" w:eastAsia="en-US" w:bidi="en-US"/>
      </w:rPr>
    </w:lvl>
    <w:lvl w:ilvl="2">
      <w:numFmt w:val="bullet"/>
      <w:lvlText w:val=""/>
      <w:lvlJc w:val="left"/>
      <w:pPr>
        <w:ind w:left="1767" w:hanging="360"/>
      </w:pPr>
      <w:rPr>
        <w:rFonts w:ascii="Symbol" w:eastAsia="Symbol" w:hAnsi="Symbol" w:cs="Symbol" w:hint="default"/>
        <w:w w:val="100"/>
        <w:sz w:val="24"/>
        <w:szCs w:val="24"/>
        <w:lang w:val="en-US" w:eastAsia="en-US" w:bidi="en-US"/>
      </w:rPr>
    </w:lvl>
    <w:lvl w:ilvl="3">
      <w:numFmt w:val="bullet"/>
      <w:lvlText w:val="•"/>
      <w:lvlJc w:val="left"/>
      <w:pPr>
        <w:ind w:left="3582" w:hanging="360"/>
      </w:pPr>
      <w:rPr>
        <w:rFonts w:hint="default"/>
        <w:lang w:val="en-US" w:eastAsia="en-US" w:bidi="en-US"/>
      </w:rPr>
    </w:lvl>
    <w:lvl w:ilvl="4">
      <w:numFmt w:val="bullet"/>
      <w:lvlText w:val="•"/>
      <w:lvlJc w:val="left"/>
      <w:pPr>
        <w:ind w:left="4493" w:hanging="360"/>
      </w:pPr>
      <w:rPr>
        <w:rFonts w:hint="default"/>
        <w:lang w:val="en-US" w:eastAsia="en-US" w:bidi="en-US"/>
      </w:rPr>
    </w:lvl>
    <w:lvl w:ilvl="5">
      <w:numFmt w:val="bullet"/>
      <w:lvlText w:val="•"/>
      <w:lvlJc w:val="left"/>
      <w:pPr>
        <w:ind w:left="5404" w:hanging="360"/>
      </w:pPr>
      <w:rPr>
        <w:rFonts w:hint="default"/>
        <w:lang w:val="en-US" w:eastAsia="en-US" w:bidi="en-US"/>
      </w:rPr>
    </w:lvl>
    <w:lvl w:ilvl="6">
      <w:numFmt w:val="bullet"/>
      <w:lvlText w:val="•"/>
      <w:lvlJc w:val="left"/>
      <w:pPr>
        <w:ind w:left="6315" w:hanging="360"/>
      </w:pPr>
      <w:rPr>
        <w:rFonts w:hint="default"/>
        <w:lang w:val="en-US" w:eastAsia="en-US" w:bidi="en-US"/>
      </w:rPr>
    </w:lvl>
    <w:lvl w:ilvl="7">
      <w:numFmt w:val="bullet"/>
      <w:lvlText w:val="•"/>
      <w:lvlJc w:val="left"/>
      <w:pPr>
        <w:ind w:left="7226" w:hanging="360"/>
      </w:pPr>
      <w:rPr>
        <w:rFonts w:hint="default"/>
        <w:lang w:val="en-US" w:eastAsia="en-US" w:bidi="en-US"/>
      </w:rPr>
    </w:lvl>
    <w:lvl w:ilvl="8">
      <w:numFmt w:val="bullet"/>
      <w:lvlText w:val="•"/>
      <w:lvlJc w:val="left"/>
      <w:pPr>
        <w:ind w:left="8137" w:hanging="360"/>
      </w:pPr>
      <w:rPr>
        <w:rFonts w:hint="default"/>
        <w:lang w:val="en-US" w:eastAsia="en-US" w:bidi="en-US"/>
      </w:rPr>
    </w:lvl>
  </w:abstractNum>
  <w:num w:numId="1">
    <w:abstractNumId w:val="6"/>
  </w:num>
  <w:num w:numId="2">
    <w:abstractNumId w:val="1"/>
  </w:num>
  <w:num w:numId="3">
    <w:abstractNumId w:val="11"/>
  </w:num>
  <w:num w:numId="4">
    <w:abstractNumId w:val="0"/>
  </w:num>
  <w:num w:numId="5">
    <w:abstractNumId w:val="8"/>
  </w:num>
  <w:num w:numId="6">
    <w:abstractNumId w:val="10"/>
  </w:num>
  <w:num w:numId="7">
    <w:abstractNumId w:val="9"/>
  </w:num>
  <w:num w:numId="8">
    <w:abstractNumId w:val="12"/>
  </w:num>
  <w:num w:numId="9">
    <w:abstractNumId w:val="13"/>
  </w:num>
  <w:num w:numId="10">
    <w:abstractNumId w:val="3"/>
  </w:num>
  <w:num w:numId="11">
    <w:abstractNumId w:val="7"/>
  </w:num>
  <w:num w:numId="12">
    <w:abstractNumId w:val="5"/>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11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E6D"/>
    <w:rsid w:val="00071388"/>
    <w:rsid w:val="0009023D"/>
    <w:rsid w:val="00097D74"/>
    <w:rsid w:val="000E7455"/>
    <w:rsid w:val="00123832"/>
    <w:rsid w:val="001B0C06"/>
    <w:rsid w:val="00310CA5"/>
    <w:rsid w:val="00356EA9"/>
    <w:rsid w:val="003A6069"/>
    <w:rsid w:val="003C2A60"/>
    <w:rsid w:val="003C4574"/>
    <w:rsid w:val="003C7091"/>
    <w:rsid w:val="003D4862"/>
    <w:rsid w:val="00531F32"/>
    <w:rsid w:val="005841C3"/>
    <w:rsid w:val="006E27C5"/>
    <w:rsid w:val="006F677F"/>
    <w:rsid w:val="008715ED"/>
    <w:rsid w:val="008D78D2"/>
    <w:rsid w:val="009A3746"/>
    <w:rsid w:val="00A82EBF"/>
    <w:rsid w:val="00A97E2C"/>
    <w:rsid w:val="00BB235E"/>
    <w:rsid w:val="00C45BBE"/>
    <w:rsid w:val="00C77034"/>
    <w:rsid w:val="00C85C3E"/>
    <w:rsid w:val="00C96F83"/>
    <w:rsid w:val="00D15B8E"/>
    <w:rsid w:val="00D57A4C"/>
    <w:rsid w:val="00E33E6D"/>
    <w:rsid w:val="00E361D1"/>
    <w:rsid w:val="00E3672F"/>
    <w:rsid w:val="00ED1C8D"/>
    <w:rsid w:val="00EF4FBC"/>
    <w:rsid w:val="00FF6CA6"/>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113"/>
    <o:shapelayout v:ext="edit">
      <o:idmap v:ext="edit" data="1"/>
    </o:shapelayout>
  </w:shapeDefaults>
  <w:decimalSymbol w:val="."/>
  <w:listSeparator w:val=","/>
  <w15:docId w15:val="{DB76CD38-7588-4843-8D7C-64A8A2F0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89"/>
      <w:ind w:left="1902"/>
      <w:outlineLvl w:val="0"/>
    </w:pPr>
    <w:rPr>
      <w:b/>
      <w:bCs/>
      <w:sz w:val="28"/>
      <w:szCs w:val="28"/>
    </w:rPr>
  </w:style>
  <w:style w:type="paragraph" w:styleId="Heading2">
    <w:name w:val="heading 2"/>
    <w:basedOn w:val="Normal"/>
    <w:uiPriority w:val="1"/>
    <w:qFormat/>
    <w:pPr>
      <w:ind w:left="18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580" w:right="131" w:hanging="1581"/>
      <w:jc w:val="right"/>
    </w:pPr>
    <w:rPr>
      <w:b/>
      <w:bCs/>
      <w:sz w:val="24"/>
      <w:szCs w:val="24"/>
    </w:rPr>
  </w:style>
  <w:style w:type="paragraph" w:styleId="TOC2">
    <w:name w:val="toc 2"/>
    <w:basedOn w:val="Normal"/>
    <w:uiPriority w:val="1"/>
    <w:qFormat/>
    <w:pPr>
      <w:ind w:left="140"/>
    </w:pPr>
    <w:rPr>
      <w:b/>
      <w:bCs/>
      <w:sz w:val="24"/>
      <w:szCs w:val="24"/>
    </w:rPr>
  </w:style>
  <w:style w:type="paragraph" w:styleId="TOC3">
    <w:name w:val="toc 3"/>
    <w:basedOn w:val="Normal"/>
    <w:uiPriority w:val="1"/>
    <w:qFormat/>
    <w:pPr>
      <w:ind w:left="1580" w:hanging="721"/>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60" w:hanging="361"/>
    </w:pPr>
  </w:style>
  <w:style w:type="paragraph" w:customStyle="1" w:styleId="TableParagraph">
    <w:name w:val="Table Paragraph"/>
    <w:basedOn w:val="Normal"/>
    <w:uiPriority w:val="1"/>
    <w:qFormat/>
    <w:pPr>
      <w:ind w:left="112"/>
    </w:pPr>
  </w:style>
  <w:style w:type="paragraph" w:styleId="Header">
    <w:name w:val="header"/>
    <w:basedOn w:val="Normal"/>
    <w:link w:val="HeaderChar"/>
    <w:uiPriority w:val="99"/>
    <w:unhideWhenUsed/>
    <w:rsid w:val="003C4574"/>
    <w:pPr>
      <w:tabs>
        <w:tab w:val="center" w:pos="4513"/>
        <w:tab w:val="right" w:pos="9026"/>
      </w:tabs>
    </w:pPr>
  </w:style>
  <w:style w:type="character" w:customStyle="1" w:styleId="HeaderChar">
    <w:name w:val="Header Char"/>
    <w:basedOn w:val="DefaultParagraphFont"/>
    <w:link w:val="Header"/>
    <w:uiPriority w:val="99"/>
    <w:rsid w:val="003C4574"/>
    <w:rPr>
      <w:rFonts w:ascii="Times New Roman" w:eastAsia="Times New Roman" w:hAnsi="Times New Roman" w:cs="Times New Roman"/>
      <w:lang w:bidi="en-US"/>
    </w:rPr>
  </w:style>
  <w:style w:type="paragraph" w:styleId="Footer">
    <w:name w:val="footer"/>
    <w:basedOn w:val="Normal"/>
    <w:link w:val="FooterChar"/>
    <w:uiPriority w:val="99"/>
    <w:unhideWhenUsed/>
    <w:rsid w:val="003C4574"/>
    <w:pPr>
      <w:tabs>
        <w:tab w:val="center" w:pos="4513"/>
        <w:tab w:val="right" w:pos="9026"/>
      </w:tabs>
    </w:pPr>
  </w:style>
  <w:style w:type="character" w:customStyle="1" w:styleId="FooterChar">
    <w:name w:val="Footer Char"/>
    <w:basedOn w:val="DefaultParagraphFont"/>
    <w:link w:val="Footer"/>
    <w:uiPriority w:val="99"/>
    <w:rsid w:val="003C4574"/>
    <w:rPr>
      <w:rFonts w:ascii="Times New Roman" w:eastAsia="Times New Roman" w:hAnsi="Times New Roman" w:cs="Times New Roman"/>
      <w:lang w:bidi="en-US"/>
    </w:rPr>
  </w:style>
  <w:style w:type="character" w:customStyle="1" w:styleId="SelPlus">
    <w:name w:val="SelPlus"/>
    <w:basedOn w:val="DefaultParagraphFont"/>
    <w:uiPriority w:val="1"/>
    <w:qFormat/>
    <w:rsid w:val="003C4574"/>
    <w:rPr>
      <w:rFonts w:asciiTheme="minorHAnsi" w:hAnsiTheme="minorHAnsi"/>
      <w:b/>
      <w:sz w:val="36"/>
      <w:szCs w:val="36"/>
    </w:rPr>
  </w:style>
  <w:style w:type="table" w:styleId="TableGrid">
    <w:name w:val="Table Grid"/>
    <w:basedOn w:val="TableNormal"/>
    <w:uiPriority w:val="39"/>
    <w:rsid w:val="0087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7091"/>
    <w:rPr>
      <w:color w:val="0000FF"/>
      <w:u w:val="single"/>
    </w:rPr>
  </w:style>
  <w:style w:type="character" w:customStyle="1" w:styleId="UnresolvedMention">
    <w:name w:val="Unresolved Mention"/>
    <w:basedOn w:val="DefaultParagraphFont"/>
    <w:uiPriority w:val="99"/>
    <w:semiHidden/>
    <w:unhideWhenUsed/>
    <w:rsid w:val="00E3672F"/>
    <w:rPr>
      <w:color w:val="605E5C"/>
      <w:shd w:val="clear" w:color="auto" w:fill="E1DFDD"/>
    </w:rPr>
  </w:style>
  <w:style w:type="paragraph" w:styleId="BalloonText">
    <w:name w:val="Balloon Text"/>
    <w:basedOn w:val="Normal"/>
    <w:link w:val="BalloonTextChar"/>
    <w:uiPriority w:val="99"/>
    <w:semiHidden/>
    <w:unhideWhenUsed/>
    <w:rsid w:val="001238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832"/>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cea.ec.europa.eu/about-eacea/visual-identity_en" TargetMode="External"/><Relationship Id="rId18" Type="http://schemas.openxmlformats.org/officeDocument/2006/relationships/hyperlink" Target="https://www.enemlos.ucg.ac.me/" TargetMode="External"/><Relationship Id="rId26" Type="http://schemas.openxmlformats.org/officeDocument/2006/relationships/header" Target="header7.xml"/><Relationship Id="rId39" Type="http://schemas.openxmlformats.org/officeDocument/2006/relationships/hyperlink" Target="https://www.uni-gjilan.net/hulumtimet-dhe-projektet-nderkombetare/marrdheniet-me-jashte/quadic-2/" TargetMode="External"/><Relationship Id="rId21" Type="http://schemas.openxmlformats.org/officeDocument/2006/relationships/hyperlink" Target="https://www.facebook.com/quadic/" TargetMode="External"/><Relationship Id="rId34" Type="http://schemas.openxmlformats.org/officeDocument/2006/relationships/image" Target="media/image9.jpeg"/><Relationship Id="rId42" Type="http://schemas.openxmlformats.org/officeDocument/2006/relationships/hyperlink" Target="https://www.uni-pr.edu/" TargetMode="External"/><Relationship Id="rId47" Type="http://schemas.openxmlformats.org/officeDocument/2006/relationships/footer" Target="footer5.xml"/><Relationship Id="rId50" Type="http://schemas.openxmlformats.org/officeDocument/2006/relationships/header" Target="header17.xml"/><Relationship Id="rId55" Type="http://schemas.openxmlformats.org/officeDocument/2006/relationships/hyperlink" Target="mailto:biljana.djuricin@yahoo.com" TargetMode="External"/><Relationship Id="rId63" Type="http://schemas.openxmlformats.org/officeDocument/2006/relationships/image" Target="media/image8.png"/><Relationship Id="rId68"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11.jpeg"/><Relationship Id="rId40" Type="http://schemas.openxmlformats.org/officeDocument/2006/relationships/hyperlink" Target="https://www.gjyqesori-rks.org/" TargetMode="External"/><Relationship Id="rId45" Type="http://schemas.openxmlformats.org/officeDocument/2006/relationships/header" Target="header13.xml"/><Relationship Id="rId53" Type="http://schemas.openxmlformats.org/officeDocument/2006/relationships/hyperlink" Target="mailto:dukagjin.leka@uni-gjilan.net" TargetMode="External"/><Relationship Id="rId58" Type="http://schemas.openxmlformats.org/officeDocument/2006/relationships/hyperlink" Target="mailto:anetaspaic@gmail.com" TargetMode="External"/><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yperlink" Target="https://eacea.ec.europa.eu/about-eacea/visual-identity_en" TargetMode="External"/><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hyperlink" Target="http://ec.europa.eu/programmes/erasmus-plus/projects/" TargetMode="External"/><Relationship Id="rId49" Type="http://schemas.openxmlformats.org/officeDocument/2006/relationships/header" Target="header16.xml"/><Relationship Id="rId57" Type="http://schemas.openxmlformats.org/officeDocument/2006/relationships/hyperlink" Target="http://www.ekonomia-ks.com/sq/arsim/universiteti-i-gjilanit-fillon-implementimin-e-projektit-quadic" TargetMode="External"/><Relationship Id="rId61" Type="http://schemas.openxmlformats.org/officeDocument/2006/relationships/hyperlink" Target="mailto:selim.daku@uni-gjilan.net"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11.xml"/><Relationship Id="rId44" Type="http://schemas.openxmlformats.org/officeDocument/2006/relationships/hyperlink" Target="https://www.ucg.ac.me/objava/blog/1263/objava/64415-odrzan-prvi-sastanak-u-okviru-enemlos-projekta-koji-treba-da-poboljsa-zaposljivost-buducih-pravnika-putem-prakse" TargetMode="External"/><Relationship Id="rId52" Type="http://schemas.openxmlformats.org/officeDocument/2006/relationships/header" Target="header18.xml"/><Relationship Id="rId60" Type="http://schemas.openxmlformats.org/officeDocument/2006/relationships/hyperlink" Target="mailto:dukagjin.leka@uni-gjilan.net" TargetMode="External"/><Relationship Id="rId65" Type="http://schemas.openxmlformats.org/officeDocument/2006/relationships/header" Target="header19.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acea.ec.europa.eu/about-eacea/visual-identity_en"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0.jpeg"/><Relationship Id="rId43" Type="http://schemas.openxmlformats.org/officeDocument/2006/relationships/hyperlink" Target="http://www.erasmusplus.ac.me/?p=20932" TargetMode="External"/><Relationship Id="rId48" Type="http://schemas.openxmlformats.org/officeDocument/2006/relationships/header" Target="header15.xml"/><Relationship Id="rId56" Type="http://schemas.openxmlformats.org/officeDocument/2006/relationships/hyperlink" Target="mailto:luljete.berisha@uni-gjilan.net%20" TargetMode="External"/><Relationship Id="rId64" Type="http://schemas.openxmlformats.org/officeDocument/2006/relationships/image" Target="media/image12.jpeg"/><Relationship Id="rId69" Type="http://schemas.openxmlformats.org/officeDocument/2006/relationships/header" Target="header22.xm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3.png"/><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yperlink" Target="https://www.uni-gjilan.net/hulumtimet-dhe-projektet-nderkombetare/marrdheniet-me-jashte/quadic-2/" TargetMode="External"/><Relationship Id="rId46" Type="http://schemas.openxmlformats.org/officeDocument/2006/relationships/header" Target="header14.xml"/><Relationship Id="rId59" Type="http://schemas.openxmlformats.org/officeDocument/2006/relationships/hyperlink" Target="mailto:biljana.djuricin@yahoo.com" TargetMode="External"/><Relationship Id="rId67" Type="http://schemas.openxmlformats.org/officeDocument/2006/relationships/footer" Target="footer7.xml"/><Relationship Id="rId20" Type="http://schemas.openxmlformats.org/officeDocument/2006/relationships/hyperlink" Target="https://www.enemlos.ucg.ac.me/" TargetMode="External"/><Relationship Id="rId41" Type="http://schemas.openxmlformats.org/officeDocument/2006/relationships/hyperlink" Target="http://unhz.eu/" TargetMode="External"/><Relationship Id="rId54" Type="http://schemas.openxmlformats.org/officeDocument/2006/relationships/hyperlink" Target="mailto:anetaspaic@gmail.com" TargetMode="External"/><Relationship Id="rId62" Type="http://schemas.openxmlformats.org/officeDocument/2006/relationships/hyperlink" Target="mailto:luljete.berisha@uni-gjilan.net" TargetMode="External"/><Relationship Id="rId70"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8.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8.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22A50-976A-461D-8ED5-394F85B6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4994</Words>
  <Characters>28467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Biljana</cp:lastModifiedBy>
  <cp:revision>2</cp:revision>
  <cp:lastPrinted>2020-10-09T10:51:00Z</cp:lastPrinted>
  <dcterms:created xsi:type="dcterms:W3CDTF">2020-10-30T07:35:00Z</dcterms:created>
  <dcterms:modified xsi:type="dcterms:W3CDTF">2020-10-30T07:35:00Z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2020-05-05T00:00:00Z</vt:filetime>
  </property>
  <property fmtid="{D5CDD505-2E9C-101B-9397-08002B2CF9AE}" pid="3" name="Creator">
    <vt:lpwstr>Microsoft® Word 2013</vt:lpwstr>
  </property>
  <property fmtid="{D5CDD505-2E9C-101B-9397-08002B2CF9AE}" pid="4" name="LastSaved">
    <vt:filetime>2020-09-04T00:00:00Z</vt:filetime>
  </property>
</Properties>
</file>